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0128" w:rsidRPr="000B0128" w:rsidRDefault="000B0128" w:rsidP="000B0128">
      <w:pPr>
        <w:jc w:val="right"/>
        <w:rPr>
          <w:rFonts w:ascii="Times New Roman" w:hAnsi="Times New Roman" w:cs="Times New Roman"/>
          <w:sz w:val="24"/>
          <w:szCs w:val="24"/>
        </w:rPr>
      </w:pPr>
      <w:r w:rsidRPr="000B0128">
        <w:rPr>
          <w:rFonts w:ascii="Times New Roman" w:hAnsi="Times New Roman" w:cs="Times New Roman"/>
        </w:rPr>
        <w:t>___________________шифр</w:t>
      </w:r>
      <w:r w:rsidRPr="000B0128">
        <w:rPr>
          <w:rFonts w:ascii="Times New Roman" w:hAnsi="Times New Roman" w:cs="Times New Roman"/>
          <w:sz w:val="24"/>
          <w:szCs w:val="24"/>
        </w:rPr>
        <w:t xml:space="preserve"> </w:t>
      </w:r>
    </w:p>
    <w:p w:rsidR="000B0128" w:rsidRDefault="000B0128" w:rsidP="000B0128">
      <w:pPr>
        <w:spacing w:after="0" w:line="240" w:lineRule="auto"/>
        <w:jc w:val="center"/>
        <w:rPr>
          <w:rFonts w:ascii="Times New Roman" w:hAnsi="Times New Roman" w:cs="Times New Roman"/>
          <w:sz w:val="24"/>
          <w:szCs w:val="24"/>
        </w:rPr>
      </w:pPr>
      <w:r w:rsidRPr="00A267D8">
        <w:rPr>
          <w:rFonts w:ascii="Times New Roman" w:hAnsi="Times New Roman" w:cs="Times New Roman"/>
          <w:sz w:val="24"/>
          <w:szCs w:val="24"/>
        </w:rPr>
        <w:t>Всероссийская олимпиада школьников</w:t>
      </w:r>
    </w:p>
    <w:p w:rsidR="000B0128" w:rsidRPr="00A267D8" w:rsidRDefault="008E087B" w:rsidP="000B01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Школьный </w:t>
      </w:r>
      <w:bookmarkStart w:id="0" w:name="_GoBack"/>
      <w:bookmarkEnd w:id="0"/>
      <w:r w:rsidR="000B0128" w:rsidRPr="00A267D8">
        <w:rPr>
          <w:rFonts w:ascii="Times New Roman" w:hAnsi="Times New Roman" w:cs="Times New Roman"/>
          <w:sz w:val="24"/>
          <w:szCs w:val="24"/>
        </w:rPr>
        <w:t>этап</w:t>
      </w:r>
    </w:p>
    <w:p w:rsidR="000B0128" w:rsidRPr="00A267D8" w:rsidRDefault="000B0128" w:rsidP="000B0128">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10-11</w:t>
      </w:r>
      <w:r w:rsidRPr="00A267D8">
        <w:rPr>
          <w:rFonts w:ascii="Times New Roman" w:hAnsi="Times New Roman" w:cs="Times New Roman"/>
          <w:b/>
          <w:sz w:val="24"/>
          <w:szCs w:val="24"/>
          <w:u w:val="single"/>
        </w:rPr>
        <w:t xml:space="preserve"> класс</w:t>
      </w:r>
    </w:p>
    <w:p w:rsidR="000B0128" w:rsidRPr="00A267D8" w:rsidRDefault="000B0128" w:rsidP="000B0128">
      <w:pPr>
        <w:spacing w:after="0" w:line="240" w:lineRule="auto"/>
        <w:jc w:val="center"/>
        <w:rPr>
          <w:rFonts w:ascii="Times New Roman" w:hAnsi="Times New Roman" w:cs="Times New Roman"/>
          <w:b/>
          <w:sz w:val="24"/>
          <w:szCs w:val="24"/>
        </w:rPr>
      </w:pPr>
      <w:r w:rsidRPr="00A267D8">
        <w:rPr>
          <w:rFonts w:ascii="Times New Roman" w:hAnsi="Times New Roman" w:cs="Times New Roman"/>
          <w:b/>
          <w:sz w:val="24"/>
          <w:szCs w:val="24"/>
        </w:rPr>
        <w:t>ТЕХНОЛОГИЯ</w:t>
      </w:r>
    </w:p>
    <w:p w:rsidR="000B0128" w:rsidRDefault="000B0128" w:rsidP="000B0128">
      <w:pPr>
        <w:spacing w:after="0" w:line="240" w:lineRule="auto"/>
        <w:jc w:val="center"/>
        <w:rPr>
          <w:rFonts w:ascii="Times New Roman" w:hAnsi="Times New Roman" w:cs="Times New Roman"/>
          <w:sz w:val="24"/>
          <w:szCs w:val="24"/>
        </w:rPr>
      </w:pPr>
      <w:r w:rsidRPr="00A267D8">
        <w:rPr>
          <w:rFonts w:ascii="Times New Roman" w:hAnsi="Times New Roman" w:cs="Times New Roman"/>
          <w:sz w:val="24"/>
          <w:szCs w:val="24"/>
        </w:rPr>
        <w:t>Задания теоретического конкурса по номинации «Культура дома и декоративно-прикладное творчество»</w:t>
      </w:r>
    </w:p>
    <w:p w:rsidR="000B0128" w:rsidRDefault="000B0128" w:rsidP="000B0128">
      <w:pPr>
        <w:spacing w:after="0" w:line="240" w:lineRule="auto"/>
        <w:jc w:val="center"/>
        <w:rPr>
          <w:rFonts w:ascii="Times New Roman" w:hAnsi="Times New Roman" w:cs="Times New Roman"/>
          <w:sz w:val="24"/>
          <w:szCs w:val="24"/>
        </w:rPr>
      </w:pPr>
    </w:p>
    <w:p w:rsidR="000B0128" w:rsidRDefault="000B0128" w:rsidP="000B0128">
      <w:pPr>
        <w:spacing w:after="0" w:line="240" w:lineRule="auto"/>
        <w:jc w:val="right"/>
        <w:rPr>
          <w:rFonts w:ascii="Times New Roman" w:hAnsi="Times New Roman" w:cs="Times New Roman"/>
          <w:b/>
          <w:sz w:val="24"/>
          <w:szCs w:val="24"/>
        </w:rPr>
      </w:pPr>
      <w:r w:rsidRPr="0079134C">
        <w:rPr>
          <w:rFonts w:ascii="Times New Roman" w:hAnsi="Times New Roman" w:cs="Times New Roman"/>
          <w:b/>
          <w:sz w:val="24"/>
          <w:szCs w:val="24"/>
        </w:rPr>
        <w:t>Время выполнения 90 минут</w:t>
      </w:r>
    </w:p>
    <w:p w:rsidR="000B0128" w:rsidRDefault="000B0128" w:rsidP="000B0128">
      <w:pPr>
        <w:spacing w:after="0" w:line="240" w:lineRule="auto"/>
        <w:jc w:val="both"/>
        <w:rPr>
          <w:rFonts w:ascii="Times New Roman" w:hAnsi="Times New Roman" w:cs="Times New Roman"/>
          <w:b/>
          <w:sz w:val="24"/>
          <w:szCs w:val="24"/>
        </w:rPr>
      </w:pPr>
    </w:p>
    <w:p w:rsidR="000B0128" w:rsidRDefault="000B0128" w:rsidP="000B0128">
      <w:pPr>
        <w:spacing w:after="0" w:line="240" w:lineRule="auto"/>
        <w:jc w:val="both"/>
        <w:rPr>
          <w:rFonts w:ascii="Times New Roman" w:hAnsi="Times New Roman" w:cs="Times New Roman"/>
          <w:sz w:val="24"/>
          <w:szCs w:val="24"/>
        </w:rPr>
      </w:pPr>
      <w:r w:rsidRPr="000B0128">
        <w:rPr>
          <w:rFonts w:ascii="Times New Roman" w:hAnsi="Times New Roman" w:cs="Times New Roman"/>
          <w:sz w:val="24"/>
          <w:szCs w:val="24"/>
        </w:rPr>
        <w:t xml:space="preserve">1. </w:t>
      </w:r>
      <w:r>
        <w:rPr>
          <w:rFonts w:ascii="Times New Roman" w:hAnsi="Times New Roman" w:cs="Times New Roman"/>
          <w:sz w:val="24"/>
          <w:szCs w:val="24"/>
        </w:rPr>
        <w:t xml:space="preserve">Как именовались жидкие горячие блюда  начального периода развития русской кухни, к которым относили щи, похлебки основанные на растительном сырье, а также различные </w:t>
      </w:r>
      <w:proofErr w:type="spellStart"/>
      <w:r>
        <w:rPr>
          <w:rFonts w:ascii="Times New Roman" w:hAnsi="Times New Roman" w:cs="Times New Roman"/>
          <w:sz w:val="24"/>
          <w:szCs w:val="24"/>
        </w:rPr>
        <w:t>затирухи</w:t>
      </w:r>
      <w:proofErr w:type="spellEnd"/>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заварихи</w:t>
      </w:r>
      <w:proofErr w:type="spellEnd"/>
      <w:r>
        <w:rPr>
          <w:rFonts w:ascii="Times New Roman" w:hAnsi="Times New Roman" w:cs="Times New Roman"/>
          <w:sz w:val="24"/>
          <w:szCs w:val="24"/>
        </w:rPr>
        <w:t xml:space="preserve">, болтушки и другие разновидности мучных супов? </w:t>
      </w:r>
    </w:p>
    <w:p w:rsidR="000B0128" w:rsidRDefault="000B0128" w:rsidP="000B012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w:t>
      </w:r>
    </w:p>
    <w:p w:rsidR="00D63380" w:rsidRDefault="00D63380" w:rsidP="000B0128">
      <w:pPr>
        <w:spacing w:after="0" w:line="240" w:lineRule="auto"/>
        <w:jc w:val="both"/>
        <w:rPr>
          <w:rFonts w:ascii="Times New Roman" w:hAnsi="Times New Roman" w:cs="Times New Roman"/>
          <w:sz w:val="24"/>
          <w:szCs w:val="24"/>
        </w:rPr>
      </w:pPr>
    </w:p>
    <w:p w:rsidR="00D63380" w:rsidRDefault="00D63380" w:rsidP="000B012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00815253">
        <w:rPr>
          <w:rFonts w:ascii="Times New Roman" w:hAnsi="Times New Roman" w:cs="Times New Roman"/>
          <w:sz w:val="24"/>
          <w:szCs w:val="24"/>
        </w:rPr>
        <w:t>Перечисли</w:t>
      </w:r>
      <w:r w:rsidR="00377100">
        <w:rPr>
          <w:rFonts w:ascii="Times New Roman" w:hAnsi="Times New Roman" w:cs="Times New Roman"/>
          <w:sz w:val="24"/>
          <w:szCs w:val="24"/>
        </w:rPr>
        <w:t xml:space="preserve"> </w:t>
      </w:r>
      <w:r w:rsidR="00815253">
        <w:rPr>
          <w:rFonts w:ascii="Times New Roman" w:hAnsi="Times New Roman" w:cs="Times New Roman"/>
          <w:sz w:val="24"/>
          <w:szCs w:val="24"/>
        </w:rPr>
        <w:t xml:space="preserve"> б</w:t>
      </w:r>
      <w:r w:rsidR="00A637D6">
        <w:rPr>
          <w:rFonts w:ascii="Times New Roman" w:hAnsi="Times New Roman" w:cs="Times New Roman"/>
          <w:sz w:val="24"/>
          <w:szCs w:val="24"/>
        </w:rPr>
        <w:t>олее трех видов холодных супов ______</w:t>
      </w:r>
      <w:r w:rsidR="00815253">
        <w:rPr>
          <w:rFonts w:ascii="Times New Roman" w:hAnsi="Times New Roman" w:cs="Times New Roman"/>
          <w:sz w:val="24"/>
          <w:szCs w:val="24"/>
        </w:rPr>
        <w:t>____________________________</w:t>
      </w:r>
    </w:p>
    <w:p w:rsidR="00AD4E5A" w:rsidRPr="000B0128" w:rsidRDefault="00A637D6" w:rsidP="00AD4E5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w:t>
      </w:r>
      <w:r w:rsidR="00AD4E5A">
        <w:rPr>
          <w:rFonts w:ascii="Times New Roman" w:hAnsi="Times New Roman" w:cs="Times New Roman"/>
          <w:sz w:val="24"/>
          <w:szCs w:val="24"/>
        </w:rPr>
        <w:t>_________________________________________________________________________ .</w:t>
      </w:r>
    </w:p>
    <w:p w:rsidR="00FF2369" w:rsidRPr="00FF2369" w:rsidRDefault="00AD4E5A" w:rsidP="009D23E0">
      <w:pPr>
        <w:pStyle w:val="a3"/>
        <w:rPr>
          <w:color w:val="333333"/>
        </w:rPr>
      </w:pPr>
      <w:r w:rsidRPr="00AD4E5A">
        <w:rPr>
          <w:color w:val="000000"/>
          <w:sz w:val="27"/>
          <w:szCs w:val="27"/>
        </w:rPr>
        <w:t xml:space="preserve"> </w:t>
      </w:r>
      <w:r w:rsidR="00FF2369" w:rsidRPr="00FF2369">
        <w:rPr>
          <w:color w:val="000000"/>
          <w:sz w:val="27"/>
          <w:szCs w:val="27"/>
        </w:rPr>
        <w:t>3.</w:t>
      </w:r>
      <w:r w:rsidR="00FF2369" w:rsidRPr="00FF2369">
        <w:rPr>
          <w:b/>
          <w:color w:val="000000"/>
        </w:rPr>
        <w:t xml:space="preserve"> Вставь пропущенную фразу.</w:t>
      </w:r>
      <w:r w:rsidR="00FF2369">
        <w:rPr>
          <w:b/>
          <w:color w:val="000000"/>
        </w:rPr>
        <w:t xml:space="preserve"> </w:t>
      </w:r>
      <w:r w:rsidR="00FF2369" w:rsidRPr="00FF2369">
        <w:rPr>
          <w:color w:val="333333"/>
        </w:rPr>
        <w:t>Система «________________________________» — это высокотехнологичная система, позволяющая объединить все коммуникации в одну и поставить её под управление искусственного интеллекта, программируемого и настраиваемого под все потребности и пожелания хозяина.</w:t>
      </w:r>
    </w:p>
    <w:p w:rsidR="00FF2369" w:rsidRDefault="00666168" w:rsidP="00AD4E5A">
      <w:pPr>
        <w:pStyle w:val="a3"/>
        <w:rPr>
          <w:color w:val="262626" w:themeColor="text1" w:themeTint="D9"/>
          <w:shd w:val="clear" w:color="auto" w:fill="FFFFFF"/>
        </w:rPr>
      </w:pPr>
      <w:r>
        <w:rPr>
          <w:color w:val="000000"/>
          <w:sz w:val="27"/>
          <w:szCs w:val="27"/>
        </w:rPr>
        <w:t>4</w:t>
      </w:r>
      <w:r w:rsidRPr="00A31B74">
        <w:rPr>
          <w:color w:val="000000"/>
        </w:rPr>
        <w:t>.  Рассмотри рисунки</w:t>
      </w:r>
      <w:r w:rsidR="00AC5B16">
        <w:rPr>
          <w:color w:val="000000"/>
        </w:rPr>
        <w:t>,</w:t>
      </w:r>
      <w:r w:rsidRPr="00A31B74">
        <w:rPr>
          <w:color w:val="000000"/>
        </w:rPr>
        <w:t xml:space="preserve"> </w:t>
      </w:r>
      <w:r w:rsidR="00AC5B16">
        <w:rPr>
          <w:color w:val="262626" w:themeColor="text1" w:themeTint="D9"/>
          <w:shd w:val="clear" w:color="auto" w:fill="FFFFFF"/>
        </w:rPr>
        <w:t>подпиши названия источников освещения. Р</w:t>
      </w:r>
      <w:r w:rsidRPr="00A31B74">
        <w:rPr>
          <w:color w:val="000000"/>
        </w:rPr>
        <w:t>аспредели и</w:t>
      </w:r>
      <w:r w:rsidRPr="00A31B74">
        <w:rPr>
          <w:color w:val="262626" w:themeColor="text1" w:themeTint="D9"/>
          <w:shd w:val="clear" w:color="auto" w:fill="FFFFFF"/>
        </w:rPr>
        <w:t>сточники искусственного света</w:t>
      </w:r>
      <w:r w:rsidR="00A31B74">
        <w:rPr>
          <w:color w:val="262626" w:themeColor="text1" w:themeTint="D9"/>
          <w:shd w:val="clear" w:color="auto" w:fill="FFFFFF"/>
        </w:rPr>
        <w:t xml:space="preserve"> в хронологическом порядке. </w:t>
      </w:r>
    </w:p>
    <w:tbl>
      <w:tblPr>
        <w:tblStyle w:val="a4"/>
        <w:tblW w:w="0" w:type="auto"/>
        <w:tblLook w:val="04A0" w:firstRow="1" w:lastRow="0" w:firstColumn="1" w:lastColumn="0" w:noHBand="0" w:noVBand="1"/>
      </w:tblPr>
      <w:tblGrid>
        <w:gridCol w:w="1869"/>
        <w:gridCol w:w="1869"/>
        <w:gridCol w:w="1869"/>
        <w:gridCol w:w="1869"/>
        <w:gridCol w:w="1956"/>
      </w:tblGrid>
      <w:tr w:rsidR="000724DF" w:rsidTr="00666168">
        <w:tc>
          <w:tcPr>
            <w:tcW w:w="1869" w:type="dxa"/>
          </w:tcPr>
          <w:p w:rsidR="00666168" w:rsidRDefault="00A31B74" w:rsidP="003234ED">
            <w:pPr>
              <w:pStyle w:val="a3"/>
              <w:jc w:val="center"/>
              <w:rPr>
                <w:color w:val="262626" w:themeColor="text1" w:themeTint="D9"/>
                <w:shd w:val="clear" w:color="auto" w:fill="FFFFFF"/>
              </w:rPr>
            </w:pPr>
            <w:r>
              <w:rPr>
                <w:color w:val="262626" w:themeColor="text1" w:themeTint="D9"/>
                <w:shd w:val="clear" w:color="auto" w:fill="FFFFFF"/>
              </w:rPr>
              <w:t>1</w:t>
            </w:r>
            <w:r w:rsidR="003234ED">
              <w:rPr>
                <w:noProof/>
              </w:rPr>
              <w:drawing>
                <wp:inline distT="0" distB="0" distL="0" distR="0" wp14:anchorId="5E174966" wp14:editId="0A3EDDA4">
                  <wp:extent cx="809625" cy="1599556"/>
                  <wp:effectExtent l="0" t="0" r="0" b="1270"/>
                  <wp:docPr id="2" name="Рисунок 2" descr="Картинки по запросу масляные светильники купи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Картинки по запросу масляные светильники купить"/>
                          <pic:cNvPicPr>
                            <a:picLocks noChangeAspect="1" noChangeArrowheads="1"/>
                          </pic:cNvPicPr>
                        </pic:nvPicPr>
                        <pic:blipFill rotWithShape="1">
                          <a:blip r:embed="rId5">
                            <a:extLst>
                              <a:ext uri="{28A0092B-C50C-407E-A947-70E740481C1C}">
                                <a14:useLocalDpi xmlns:a14="http://schemas.microsoft.com/office/drawing/2010/main" val="0"/>
                              </a:ext>
                            </a:extLst>
                          </a:blip>
                          <a:srcRect l="19556" r="21333"/>
                          <a:stretch/>
                        </pic:blipFill>
                        <pic:spPr bwMode="auto">
                          <a:xfrm>
                            <a:off x="0" y="0"/>
                            <a:ext cx="813895" cy="160799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869" w:type="dxa"/>
          </w:tcPr>
          <w:p w:rsidR="00666168" w:rsidRDefault="00A31B74" w:rsidP="00AD4E5A">
            <w:pPr>
              <w:pStyle w:val="a3"/>
              <w:rPr>
                <w:color w:val="262626" w:themeColor="text1" w:themeTint="D9"/>
                <w:shd w:val="clear" w:color="auto" w:fill="FFFFFF"/>
              </w:rPr>
            </w:pPr>
            <w:r>
              <w:rPr>
                <w:color w:val="262626" w:themeColor="text1" w:themeTint="D9"/>
                <w:shd w:val="clear" w:color="auto" w:fill="FFFFFF"/>
              </w:rPr>
              <w:t>2</w:t>
            </w:r>
            <w:r>
              <w:rPr>
                <w:noProof/>
              </w:rPr>
              <w:t xml:space="preserve"> </w:t>
            </w:r>
            <w:r>
              <w:rPr>
                <w:noProof/>
              </w:rPr>
              <w:drawing>
                <wp:inline distT="0" distB="0" distL="0" distR="0" wp14:anchorId="23E45BF6" wp14:editId="5AF5193B">
                  <wp:extent cx="1443649" cy="962025"/>
                  <wp:effectExtent l="0" t="6985" r="0" b="0"/>
                  <wp:docPr id="4" name="Рисунок 4" descr="Картинки по запросу светодиодная ламп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Картинки по запросу светодиодная лампа"/>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rot="5400000">
                            <a:off x="0" y="0"/>
                            <a:ext cx="1452741" cy="968084"/>
                          </a:xfrm>
                          <a:prstGeom prst="rect">
                            <a:avLst/>
                          </a:prstGeom>
                          <a:noFill/>
                          <a:ln>
                            <a:noFill/>
                          </a:ln>
                        </pic:spPr>
                      </pic:pic>
                    </a:graphicData>
                  </a:graphic>
                </wp:inline>
              </w:drawing>
            </w:r>
          </w:p>
        </w:tc>
        <w:tc>
          <w:tcPr>
            <w:tcW w:w="1869" w:type="dxa"/>
          </w:tcPr>
          <w:p w:rsidR="00666168" w:rsidRDefault="00A31B74" w:rsidP="00AD4E5A">
            <w:pPr>
              <w:pStyle w:val="a3"/>
              <w:rPr>
                <w:color w:val="262626" w:themeColor="text1" w:themeTint="D9"/>
                <w:shd w:val="clear" w:color="auto" w:fill="FFFFFF"/>
              </w:rPr>
            </w:pPr>
            <w:r>
              <w:rPr>
                <w:color w:val="262626" w:themeColor="text1" w:themeTint="D9"/>
                <w:shd w:val="clear" w:color="auto" w:fill="FFFFFF"/>
              </w:rPr>
              <w:t>3</w:t>
            </w:r>
            <w:r w:rsidR="003234ED">
              <w:rPr>
                <w:noProof/>
              </w:rPr>
              <w:drawing>
                <wp:inline distT="0" distB="0" distL="0" distR="0" wp14:anchorId="4D79171F" wp14:editId="3978E724">
                  <wp:extent cx="629920" cy="1465577"/>
                  <wp:effectExtent l="190500" t="76200" r="189230" b="59055"/>
                  <wp:docPr id="1" name="Рисунок 1" descr="https://thumbs.dreamstime.com/z/%D0%B3%D0%BE%D1%80%D1%8F%D1%89%D0%B8%D0%B9-%D1%84%D0%B0%D0%BA%D0%B5%D0%BB-265957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humbs.dreamstime.com/z/%D0%B3%D0%BE%D1%80%D1%8F%D1%89%D0%B8%D0%B9-%D1%84%D0%B0%D0%BA%D0%B5%D0%BB-26595707.jpg"/>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4489" r="62156"/>
                          <a:stretch/>
                        </pic:blipFill>
                        <pic:spPr bwMode="auto">
                          <a:xfrm rot="921074">
                            <a:off x="0" y="0"/>
                            <a:ext cx="640455" cy="1490088"/>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869" w:type="dxa"/>
          </w:tcPr>
          <w:p w:rsidR="00A31B74" w:rsidRDefault="00A31B74" w:rsidP="00AD4E5A">
            <w:pPr>
              <w:pStyle w:val="a3"/>
              <w:rPr>
                <w:color w:val="262626" w:themeColor="text1" w:themeTint="D9"/>
                <w:shd w:val="clear" w:color="auto" w:fill="FFFFFF"/>
              </w:rPr>
            </w:pPr>
          </w:p>
          <w:p w:rsidR="00666168" w:rsidRDefault="00A31B74" w:rsidP="00AD4E5A">
            <w:pPr>
              <w:pStyle w:val="a3"/>
              <w:rPr>
                <w:color w:val="262626" w:themeColor="text1" w:themeTint="D9"/>
                <w:shd w:val="clear" w:color="auto" w:fill="FFFFFF"/>
              </w:rPr>
            </w:pPr>
            <w:r>
              <w:rPr>
                <w:color w:val="262626" w:themeColor="text1" w:themeTint="D9"/>
                <w:shd w:val="clear" w:color="auto" w:fill="FFFFFF"/>
              </w:rPr>
              <w:t>4</w:t>
            </w:r>
            <w:r>
              <w:rPr>
                <w:noProof/>
              </w:rPr>
              <w:t xml:space="preserve"> </w:t>
            </w:r>
            <w:r>
              <w:rPr>
                <w:noProof/>
              </w:rPr>
              <w:drawing>
                <wp:inline distT="0" distB="0" distL="0" distR="0" wp14:anchorId="2B2A0F32" wp14:editId="7F76C9C4">
                  <wp:extent cx="737589" cy="1155065"/>
                  <wp:effectExtent l="0" t="0" r="5715" b="6985"/>
                  <wp:docPr id="3" name="Рисунок 3" descr="Картинки по запросу лампа накалив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Картинки по запросу лампа накаливания"/>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5280" cy="1167109"/>
                          </a:xfrm>
                          <a:prstGeom prst="rect">
                            <a:avLst/>
                          </a:prstGeom>
                          <a:noFill/>
                          <a:ln>
                            <a:noFill/>
                          </a:ln>
                        </pic:spPr>
                      </pic:pic>
                    </a:graphicData>
                  </a:graphic>
                </wp:inline>
              </w:drawing>
            </w:r>
          </w:p>
        </w:tc>
        <w:tc>
          <w:tcPr>
            <w:tcW w:w="1869" w:type="dxa"/>
          </w:tcPr>
          <w:p w:rsidR="00666168" w:rsidRDefault="00A31B74" w:rsidP="00AD4E5A">
            <w:pPr>
              <w:pStyle w:val="a3"/>
              <w:rPr>
                <w:color w:val="262626" w:themeColor="text1" w:themeTint="D9"/>
                <w:shd w:val="clear" w:color="auto" w:fill="FFFFFF"/>
              </w:rPr>
            </w:pPr>
            <w:r>
              <w:rPr>
                <w:color w:val="262626" w:themeColor="text1" w:themeTint="D9"/>
                <w:shd w:val="clear" w:color="auto" w:fill="FFFFFF"/>
              </w:rPr>
              <w:t>5</w:t>
            </w:r>
            <w:r>
              <w:rPr>
                <w:noProof/>
              </w:rPr>
              <w:t xml:space="preserve"> </w:t>
            </w:r>
            <w:r>
              <w:rPr>
                <w:noProof/>
              </w:rPr>
              <w:drawing>
                <wp:inline distT="0" distB="0" distL="0" distR="0" wp14:anchorId="0B8594E6" wp14:editId="5FA5908D">
                  <wp:extent cx="1104900" cy="1104900"/>
                  <wp:effectExtent l="0" t="0" r="0" b="0"/>
                  <wp:docPr id="5" name="Рисунок 5" descr="Картинки по запросу галогенная ламп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Картинки по запросу галогенная лампа"/>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04900" cy="1104900"/>
                          </a:xfrm>
                          <a:prstGeom prst="rect">
                            <a:avLst/>
                          </a:prstGeom>
                          <a:noFill/>
                          <a:ln>
                            <a:noFill/>
                          </a:ln>
                        </pic:spPr>
                      </pic:pic>
                    </a:graphicData>
                  </a:graphic>
                </wp:inline>
              </w:drawing>
            </w:r>
          </w:p>
        </w:tc>
      </w:tr>
      <w:tr w:rsidR="000724DF" w:rsidTr="00666168">
        <w:tc>
          <w:tcPr>
            <w:tcW w:w="1869" w:type="dxa"/>
          </w:tcPr>
          <w:p w:rsidR="00666168" w:rsidRDefault="00666168" w:rsidP="00AD4E5A">
            <w:pPr>
              <w:pStyle w:val="a3"/>
              <w:rPr>
                <w:color w:val="262626" w:themeColor="text1" w:themeTint="D9"/>
                <w:shd w:val="clear" w:color="auto" w:fill="FFFFFF"/>
              </w:rPr>
            </w:pPr>
          </w:p>
        </w:tc>
        <w:tc>
          <w:tcPr>
            <w:tcW w:w="1869" w:type="dxa"/>
          </w:tcPr>
          <w:p w:rsidR="00666168" w:rsidRDefault="00666168" w:rsidP="00AD4E5A">
            <w:pPr>
              <w:pStyle w:val="a3"/>
              <w:rPr>
                <w:color w:val="262626" w:themeColor="text1" w:themeTint="D9"/>
                <w:shd w:val="clear" w:color="auto" w:fill="FFFFFF"/>
              </w:rPr>
            </w:pPr>
          </w:p>
        </w:tc>
        <w:tc>
          <w:tcPr>
            <w:tcW w:w="1869" w:type="dxa"/>
          </w:tcPr>
          <w:p w:rsidR="00666168" w:rsidRDefault="00666168" w:rsidP="00AD4E5A">
            <w:pPr>
              <w:pStyle w:val="a3"/>
              <w:rPr>
                <w:color w:val="262626" w:themeColor="text1" w:themeTint="D9"/>
                <w:shd w:val="clear" w:color="auto" w:fill="FFFFFF"/>
              </w:rPr>
            </w:pPr>
          </w:p>
        </w:tc>
        <w:tc>
          <w:tcPr>
            <w:tcW w:w="1869" w:type="dxa"/>
          </w:tcPr>
          <w:p w:rsidR="00666168" w:rsidRDefault="00666168" w:rsidP="00AD4E5A">
            <w:pPr>
              <w:pStyle w:val="a3"/>
              <w:rPr>
                <w:color w:val="262626" w:themeColor="text1" w:themeTint="D9"/>
                <w:shd w:val="clear" w:color="auto" w:fill="FFFFFF"/>
              </w:rPr>
            </w:pPr>
          </w:p>
        </w:tc>
        <w:tc>
          <w:tcPr>
            <w:tcW w:w="1869" w:type="dxa"/>
          </w:tcPr>
          <w:p w:rsidR="00666168" w:rsidRDefault="00666168" w:rsidP="00AD4E5A">
            <w:pPr>
              <w:pStyle w:val="a3"/>
              <w:rPr>
                <w:color w:val="262626" w:themeColor="text1" w:themeTint="D9"/>
                <w:shd w:val="clear" w:color="auto" w:fill="FFFFFF"/>
              </w:rPr>
            </w:pPr>
          </w:p>
        </w:tc>
      </w:tr>
    </w:tbl>
    <w:p w:rsidR="00666168" w:rsidRDefault="00AC5B16" w:rsidP="00AD4E5A">
      <w:pPr>
        <w:pStyle w:val="a3"/>
        <w:rPr>
          <w:color w:val="262626" w:themeColor="text1" w:themeTint="D9"/>
          <w:shd w:val="clear" w:color="auto" w:fill="FFFFFF"/>
        </w:rPr>
      </w:pPr>
      <w:r>
        <w:rPr>
          <w:color w:val="262626" w:themeColor="text1" w:themeTint="D9"/>
          <w:shd w:val="clear" w:color="auto" w:fill="FFFFFF"/>
        </w:rPr>
        <w:t>Ответ: _______________________________________________________________________.</w:t>
      </w:r>
    </w:p>
    <w:p w:rsidR="004609DE" w:rsidRDefault="004609DE" w:rsidP="00AD4E5A">
      <w:pPr>
        <w:pStyle w:val="a3"/>
        <w:rPr>
          <w:color w:val="262626" w:themeColor="text1" w:themeTint="D9"/>
          <w:shd w:val="clear" w:color="auto" w:fill="FFFFFF"/>
        </w:rPr>
      </w:pPr>
      <w:r>
        <w:rPr>
          <w:color w:val="262626" w:themeColor="text1" w:themeTint="D9"/>
          <w:shd w:val="clear" w:color="auto" w:fill="FFFFFF"/>
        </w:rPr>
        <w:t>5. Назовите химические вещества, входящие в состав буферного газа галогеновой лампы.</w:t>
      </w:r>
    </w:p>
    <w:p w:rsidR="004609DE" w:rsidRDefault="004609DE" w:rsidP="00AD4E5A">
      <w:pPr>
        <w:pStyle w:val="a3"/>
        <w:rPr>
          <w:color w:val="262626" w:themeColor="text1" w:themeTint="D9"/>
          <w:shd w:val="clear" w:color="auto" w:fill="FFFFFF"/>
        </w:rPr>
      </w:pPr>
      <w:r>
        <w:rPr>
          <w:color w:val="262626" w:themeColor="text1" w:themeTint="D9"/>
          <w:shd w:val="clear" w:color="auto" w:fill="FFFFFF"/>
        </w:rPr>
        <w:t>_____________________________________________________________________________.</w:t>
      </w:r>
    </w:p>
    <w:p w:rsidR="00AB3289" w:rsidRDefault="00AB3289" w:rsidP="00AD4E5A">
      <w:pPr>
        <w:pStyle w:val="a3"/>
      </w:pPr>
      <w:r>
        <w:rPr>
          <w:color w:val="262626" w:themeColor="text1" w:themeTint="D9"/>
          <w:shd w:val="clear" w:color="auto" w:fill="FFFFFF"/>
        </w:rPr>
        <w:t xml:space="preserve">6. </w:t>
      </w:r>
      <w:r>
        <w:t>Расположите электростанции в порядке убывания доли производимой ими электроэнергии в России. Какие электростанции наиболее экологически безопасны при безаварийной работе?</w:t>
      </w:r>
    </w:p>
    <w:tbl>
      <w:tblPr>
        <w:tblStyle w:val="a4"/>
        <w:tblW w:w="0" w:type="auto"/>
        <w:tblLook w:val="04A0" w:firstRow="1" w:lastRow="0" w:firstColumn="1" w:lastColumn="0" w:noHBand="0" w:noVBand="1"/>
      </w:tblPr>
      <w:tblGrid>
        <w:gridCol w:w="846"/>
        <w:gridCol w:w="2977"/>
      </w:tblGrid>
      <w:tr w:rsidR="00AB3289" w:rsidTr="00AB3289">
        <w:tc>
          <w:tcPr>
            <w:tcW w:w="846" w:type="dxa"/>
          </w:tcPr>
          <w:p w:rsidR="00AB3289" w:rsidRDefault="00AB3289" w:rsidP="00AD4E5A">
            <w:pPr>
              <w:pStyle w:val="a3"/>
            </w:pPr>
            <w:r>
              <w:t>А</w:t>
            </w:r>
          </w:p>
        </w:tc>
        <w:tc>
          <w:tcPr>
            <w:tcW w:w="2977" w:type="dxa"/>
          </w:tcPr>
          <w:p w:rsidR="00AB3289" w:rsidRDefault="00B12A7E" w:rsidP="00B12A7E">
            <w:pPr>
              <w:pStyle w:val="a3"/>
            </w:pPr>
            <w:r>
              <w:t xml:space="preserve">гидроэлектростанции </w:t>
            </w:r>
          </w:p>
        </w:tc>
      </w:tr>
      <w:tr w:rsidR="00AB3289" w:rsidTr="00AB3289">
        <w:tc>
          <w:tcPr>
            <w:tcW w:w="846" w:type="dxa"/>
          </w:tcPr>
          <w:p w:rsidR="00AB3289" w:rsidRDefault="00AB3289" w:rsidP="00AD4E5A">
            <w:pPr>
              <w:pStyle w:val="a3"/>
            </w:pPr>
            <w:r>
              <w:t>Б</w:t>
            </w:r>
          </w:p>
        </w:tc>
        <w:tc>
          <w:tcPr>
            <w:tcW w:w="2977" w:type="dxa"/>
          </w:tcPr>
          <w:p w:rsidR="00AB3289" w:rsidRDefault="00B12A7E" w:rsidP="00AD4E5A">
            <w:pPr>
              <w:pStyle w:val="a3"/>
            </w:pPr>
            <w:r>
              <w:t>атомные электростанции</w:t>
            </w:r>
          </w:p>
        </w:tc>
      </w:tr>
      <w:tr w:rsidR="00AB3289" w:rsidTr="00AB3289">
        <w:tc>
          <w:tcPr>
            <w:tcW w:w="846" w:type="dxa"/>
          </w:tcPr>
          <w:p w:rsidR="00AB3289" w:rsidRDefault="00AB3289" w:rsidP="00AD4E5A">
            <w:pPr>
              <w:pStyle w:val="a3"/>
            </w:pPr>
            <w:r>
              <w:lastRenderedPageBreak/>
              <w:t>В</w:t>
            </w:r>
          </w:p>
        </w:tc>
        <w:tc>
          <w:tcPr>
            <w:tcW w:w="2977" w:type="dxa"/>
          </w:tcPr>
          <w:p w:rsidR="00AB3289" w:rsidRDefault="00AB3289" w:rsidP="00AD4E5A">
            <w:pPr>
              <w:pStyle w:val="a3"/>
            </w:pPr>
            <w:r>
              <w:t>тепловые электростанции</w:t>
            </w:r>
          </w:p>
        </w:tc>
      </w:tr>
    </w:tbl>
    <w:p w:rsidR="00B132D7" w:rsidRPr="00B132D7" w:rsidRDefault="00B132D7" w:rsidP="00AD4E5A">
      <w:pPr>
        <w:pStyle w:val="a3"/>
        <w:rPr>
          <w:color w:val="000000"/>
          <w:sz w:val="27"/>
          <w:szCs w:val="27"/>
        </w:rPr>
      </w:pPr>
      <w:r w:rsidRPr="00B132D7">
        <w:rPr>
          <w:color w:val="000000"/>
          <w:sz w:val="27"/>
          <w:szCs w:val="27"/>
        </w:rPr>
        <w:t>7.</w:t>
      </w:r>
      <w:r>
        <w:rPr>
          <w:color w:val="000000"/>
          <w:sz w:val="27"/>
          <w:szCs w:val="27"/>
        </w:rPr>
        <w:t xml:space="preserve"> Для изготовления костюма из джерси (</w:t>
      </w:r>
      <w:r w:rsidR="00F94180">
        <w:rPr>
          <w:color w:val="000000"/>
          <w:sz w:val="27"/>
          <w:szCs w:val="27"/>
        </w:rPr>
        <w:t>шерстяной трикотаж</w:t>
      </w:r>
      <w:r>
        <w:rPr>
          <w:color w:val="000000"/>
          <w:sz w:val="27"/>
          <w:szCs w:val="27"/>
        </w:rPr>
        <w:t>)</w:t>
      </w:r>
      <w:r w:rsidR="00F94180">
        <w:rPr>
          <w:color w:val="000000"/>
          <w:sz w:val="27"/>
          <w:szCs w:val="27"/>
        </w:rPr>
        <w:t xml:space="preserve"> какую из предложенных на рисунке игл необходимо использовать и почему? Обоснуй ответ.</w:t>
      </w:r>
    </w:p>
    <w:p w:rsidR="00B132D7" w:rsidRPr="00B132D7" w:rsidRDefault="00B132D7" w:rsidP="00AD4E5A">
      <w:pPr>
        <w:pStyle w:val="a3"/>
        <w:rPr>
          <w:b/>
          <w:color w:val="262626" w:themeColor="text1" w:themeTint="D9"/>
          <w:shd w:val="clear" w:color="auto" w:fill="FFFFFF"/>
        </w:rPr>
      </w:pPr>
      <w:r>
        <w:rPr>
          <w:noProof/>
        </w:rPr>
        <w:drawing>
          <wp:inline distT="0" distB="0" distL="0" distR="0" wp14:anchorId="537AB0DD" wp14:editId="24DFEF8B">
            <wp:extent cx="1504315" cy="2385946"/>
            <wp:effectExtent l="0" t="2540" r="0" b="0"/>
            <wp:docPr id="6" name="Рисунок 6" descr="Картинки по запросу иглы для джин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иглы для джинсы"/>
                    <pic:cNvPicPr>
                      <a:picLocks noChangeAspect="1" noChangeArrowheads="1"/>
                    </pic:cNvPicPr>
                  </pic:nvPicPr>
                  <pic:blipFill rotWithShape="1">
                    <a:blip r:embed="rId10">
                      <a:extLst>
                        <a:ext uri="{28A0092B-C50C-407E-A947-70E740481C1C}">
                          <a14:useLocalDpi xmlns:a14="http://schemas.microsoft.com/office/drawing/2010/main" val="0"/>
                        </a:ext>
                      </a:extLst>
                    </a:blip>
                    <a:srcRect l="58099" b="29050"/>
                    <a:stretch/>
                  </pic:blipFill>
                  <pic:spPr bwMode="auto">
                    <a:xfrm rot="5400000">
                      <a:off x="0" y="0"/>
                      <a:ext cx="1508697" cy="2392896"/>
                    </a:xfrm>
                    <a:prstGeom prst="rect">
                      <a:avLst/>
                    </a:prstGeom>
                    <a:noFill/>
                    <a:ln>
                      <a:noFill/>
                    </a:ln>
                    <a:extLst>
                      <a:ext uri="{53640926-AAD7-44D8-BBD7-CCE9431645EC}">
                        <a14:shadowObscured xmlns:a14="http://schemas.microsoft.com/office/drawing/2010/main"/>
                      </a:ext>
                    </a:extLst>
                  </pic:spPr>
                </pic:pic>
              </a:graphicData>
            </a:graphic>
          </wp:inline>
        </w:drawing>
      </w:r>
      <w:r w:rsidR="00F94180">
        <w:rPr>
          <w:noProof/>
        </w:rPr>
        <w:drawing>
          <wp:inline distT="0" distB="0" distL="0" distR="0" wp14:anchorId="139FA399" wp14:editId="13962A52">
            <wp:extent cx="3240332" cy="1743075"/>
            <wp:effectExtent l="0" t="0" r="0" b="0"/>
            <wp:docPr id="7" name="Рисунок 7" descr="Материал вблиз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Материал вблизи"/>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48319" cy="1747372"/>
                    </a:xfrm>
                    <a:prstGeom prst="rect">
                      <a:avLst/>
                    </a:prstGeom>
                    <a:noFill/>
                    <a:ln>
                      <a:noFill/>
                    </a:ln>
                  </pic:spPr>
                </pic:pic>
              </a:graphicData>
            </a:graphic>
          </wp:inline>
        </w:drawing>
      </w:r>
    </w:p>
    <w:p w:rsidR="00666168" w:rsidRDefault="00B132D7" w:rsidP="00AD4E5A">
      <w:pPr>
        <w:pStyle w:val="a3"/>
        <w:rPr>
          <w:color w:val="000000"/>
          <w:sz w:val="27"/>
          <w:szCs w:val="27"/>
        </w:rPr>
      </w:pPr>
      <w:r>
        <w:rPr>
          <w:color w:val="000000"/>
          <w:sz w:val="27"/>
          <w:szCs w:val="27"/>
        </w:rPr>
        <w:t>1.          2.         3.          4.        5.</w:t>
      </w:r>
    </w:p>
    <w:p w:rsidR="00F94180" w:rsidRDefault="00F94180" w:rsidP="00F94180">
      <w:pPr>
        <w:pStyle w:val="a3"/>
        <w:spacing w:before="0" w:beforeAutospacing="0" w:after="0" w:afterAutospacing="0"/>
        <w:rPr>
          <w:color w:val="000000"/>
          <w:sz w:val="27"/>
          <w:szCs w:val="27"/>
        </w:rPr>
      </w:pPr>
      <w:r>
        <w:rPr>
          <w:color w:val="000000"/>
          <w:sz w:val="27"/>
          <w:szCs w:val="27"/>
        </w:rPr>
        <w:t>Ответ: _______________________________________________________________</w:t>
      </w:r>
    </w:p>
    <w:p w:rsidR="00F94180" w:rsidRPr="00FF2369" w:rsidRDefault="00F94180" w:rsidP="00F94180">
      <w:pPr>
        <w:pStyle w:val="a3"/>
        <w:spacing w:before="0" w:beforeAutospacing="0" w:after="0" w:afterAutospacing="0"/>
        <w:rPr>
          <w:color w:val="000000"/>
          <w:sz w:val="27"/>
          <w:szCs w:val="27"/>
        </w:rPr>
      </w:pPr>
      <w:r>
        <w:rPr>
          <w:color w:val="000000"/>
          <w:sz w:val="27"/>
          <w:szCs w:val="27"/>
        </w:rPr>
        <w:t>_____________________________________________________________________</w:t>
      </w:r>
    </w:p>
    <w:p w:rsidR="00C00D8D" w:rsidRDefault="00C00D8D" w:rsidP="00C00D8D">
      <w:pPr>
        <w:pStyle w:val="a3"/>
        <w:spacing w:before="0" w:beforeAutospacing="0" w:after="150" w:afterAutospacing="0"/>
        <w:rPr>
          <w:rFonts w:ascii="Tahoma" w:hAnsi="Tahoma" w:cs="Tahoma"/>
          <w:color w:val="000000"/>
          <w:sz w:val="18"/>
          <w:szCs w:val="18"/>
        </w:rPr>
      </w:pPr>
    </w:p>
    <w:p w:rsidR="003A2D29" w:rsidRDefault="003A2D29" w:rsidP="00C00D8D">
      <w:pPr>
        <w:pStyle w:val="a3"/>
        <w:spacing w:before="0" w:beforeAutospacing="0" w:after="150" w:afterAutospacing="0"/>
        <w:rPr>
          <w:color w:val="000000"/>
          <w:shd w:val="clear" w:color="auto" w:fill="FFFFFF"/>
        </w:rPr>
      </w:pPr>
      <w:r w:rsidRPr="003A2D29">
        <w:rPr>
          <w:noProof/>
          <w:color w:val="000000"/>
        </w:rPr>
        <w:drawing>
          <wp:anchor distT="0" distB="0" distL="114300" distR="114300" simplePos="0" relativeHeight="251659264" behindDoc="1" locked="0" layoutInCell="1" allowOverlap="1" wp14:anchorId="0428D664" wp14:editId="2DB573A6">
            <wp:simplePos x="0" y="0"/>
            <wp:positionH relativeFrom="margin">
              <wp:align>left</wp:align>
            </wp:positionH>
            <wp:positionV relativeFrom="paragraph">
              <wp:posOffset>6985</wp:posOffset>
            </wp:positionV>
            <wp:extent cx="1724025" cy="1181735"/>
            <wp:effectExtent l="0" t="0" r="9525" b="0"/>
            <wp:wrapTight wrapText="bothSides">
              <wp:wrapPolygon edited="0">
                <wp:start x="0" y="0"/>
                <wp:lineTo x="0" y="21240"/>
                <wp:lineTo x="21481" y="21240"/>
                <wp:lineTo x="21481" y="0"/>
                <wp:lineTo x="0" y="0"/>
              </wp:wrapPolygon>
            </wp:wrapTight>
            <wp:docPr id="13" name="Рисунок 13" descr="Зубчатая рейка швейной маш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Зубчатая рейка швейной машины"/>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24025" cy="1181735"/>
                    </a:xfrm>
                    <a:prstGeom prst="rect">
                      <a:avLst/>
                    </a:prstGeom>
                    <a:noFill/>
                    <a:ln>
                      <a:noFill/>
                    </a:ln>
                  </pic:spPr>
                </pic:pic>
              </a:graphicData>
            </a:graphic>
            <wp14:sizeRelH relativeFrom="page">
              <wp14:pctWidth>0</wp14:pctWidth>
            </wp14:sizeRelH>
            <wp14:sizeRelV relativeFrom="page">
              <wp14:pctHeight>0</wp14:pctHeight>
            </wp14:sizeRelV>
          </wp:anchor>
        </w:drawing>
      </w:r>
      <w:r w:rsidR="00C14453" w:rsidRPr="00C14453">
        <w:rPr>
          <w:color w:val="000000"/>
        </w:rPr>
        <w:t>8.</w:t>
      </w:r>
      <w:r>
        <w:rPr>
          <w:color w:val="000000"/>
        </w:rPr>
        <w:t xml:space="preserve"> </w:t>
      </w:r>
      <w:r w:rsidRPr="003A2D29">
        <w:rPr>
          <w:color w:val="000000"/>
        </w:rPr>
        <w:t xml:space="preserve">Как называется </w:t>
      </w:r>
      <w:r w:rsidRPr="003A2D29">
        <w:rPr>
          <w:color w:val="000000"/>
          <w:shd w:val="clear" w:color="auto" w:fill="FFFFFF"/>
        </w:rPr>
        <w:t>часть устройства </w:t>
      </w:r>
      <w:hyperlink r:id="rId13" w:tooltip="Как швейная машинка продвигает ткань?" w:history="1">
        <w:r w:rsidRPr="003A2D29">
          <w:rPr>
            <w:rStyle w:val="a6"/>
            <w:color w:val="262626" w:themeColor="text1" w:themeTint="D9"/>
            <w:u w:val="none"/>
            <w:shd w:val="clear" w:color="auto" w:fill="FFFFFF"/>
          </w:rPr>
          <w:t>подачи ткани</w:t>
        </w:r>
      </w:hyperlink>
      <w:r w:rsidRPr="003A2D29">
        <w:rPr>
          <w:color w:val="000000"/>
          <w:shd w:val="clear" w:color="auto" w:fill="FFFFFF"/>
        </w:rPr>
        <w:t>, которая нежно зацепляет и продвигает материал под иглу</w:t>
      </w:r>
      <w:r>
        <w:rPr>
          <w:color w:val="000000"/>
          <w:shd w:val="clear" w:color="auto" w:fill="FFFFFF"/>
        </w:rPr>
        <w:t>?</w:t>
      </w:r>
    </w:p>
    <w:p w:rsidR="00C14453" w:rsidRPr="003A2D29" w:rsidRDefault="003A2D29" w:rsidP="00C00D8D">
      <w:pPr>
        <w:pStyle w:val="a3"/>
        <w:spacing w:before="0" w:beforeAutospacing="0" w:after="150" w:afterAutospacing="0"/>
        <w:rPr>
          <w:color w:val="000000"/>
        </w:rPr>
      </w:pPr>
      <w:r w:rsidRPr="003A2D29">
        <w:rPr>
          <w:noProof/>
        </w:rPr>
        <w:t xml:space="preserve"> </w:t>
      </w:r>
      <w:r>
        <w:rPr>
          <w:noProof/>
        </w:rPr>
        <w:t>Ответ:____________________________________________</w:t>
      </w:r>
    </w:p>
    <w:p w:rsidR="003A2D29" w:rsidRDefault="003A2D29" w:rsidP="00C00D8D">
      <w:pPr>
        <w:pStyle w:val="a3"/>
        <w:spacing w:before="0" w:beforeAutospacing="0" w:after="150" w:afterAutospacing="0"/>
        <w:jc w:val="both"/>
        <w:rPr>
          <w:color w:val="000000"/>
        </w:rPr>
      </w:pPr>
    </w:p>
    <w:p w:rsidR="003A2D29" w:rsidRDefault="003A2D29" w:rsidP="00C00D8D">
      <w:pPr>
        <w:pStyle w:val="a3"/>
        <w:spacing w:before="0" w:beforeAutospacing="0" w:after="150" w:afterAutospacing="0"/>
        <w:jc w:val="both"/>
        <w:rPr>
          <w:color w:val="000000"/>
        </w:rPr>
      </w:pPr>
    </w:p>
    <w:p w:rsidR="00C00D8D" w:rsidRDefault="00C14453" w:rsidP="00C00D8D">
      <w:pPr>
        <w:pStyle w:val="a3"/>
        <w:spacing w:before="0" w:beforeAutospacing="0" w:after="150" w:afterAutospacing="0"/>
        <w:jc w:val="both"/>
        <w:rPr>
          <w:color w:val="000000"/>
        </w:rPr>
      </w:pPr>
      <w:r>
        <w:rPr>
          <w:color w:val="000000"/>
        </w:rPr>
        <w:t>9</w:t>
      </w:r>
      <w:r w:rsidR="00C00D8D" w:rsidRPr="00C00D8D">
        <w:rPr>
          <w:color w:val="000000"/>
        </w:rPr>
        <w:t xml:space="preserve">. В Энциклопедическом словаре Брокгауза и </w:t>
      </w:r>
      <w:proofErr w:type="spellStart"/>
      <w:r w:rsidR="00C00D8D" w:rsidRPr="00C00D8D">
        <w:rPr>
          <w:color w:val="000000"/>
        </w:rPr>
        <w:t>Ефрона</w:t>
      </w:r>
      <w:proofErr w:type="spellEnd"/>
      <w:r w:rsidR="00C00D8D" w:rsidRPr="00C00D8D">
        <w:rPr>
          <w:color w:val="000000"/>
        </w:rPr>
        <w:t xml:space="preserve"> в статье </w:t>
      </w:r>
      <w:r w:rsidR="00C00D8D" w:rsidRPr="00C00D8D">
        <w:rPr>
          <w:rStyle w:val="a5"/>
          <w:rFonts w:eastAsiaTheme="majorEastAsia"/>
          <w:color w:val="000000"/>
        </w:rPr>
        <w:t>«Шелк искусственный»</w:t>
      </w:r>
      <w:r w:rsidR="00C00D8D" w:rsidRPr="00C00D8D">
        <w:rPr>
          <w:color w:val="000000"/>
        </w:rPr>
        <w:t> можно найти информацию о получении волокон из желатина.</w:t>
      </w:r>
      <w:r w:rsidR="00772450">
        <w:rPr>
          <w:color w:val="000000"/>
        </w:rPr>
        <w:t xml:space="preserve"> </w:t>
      </w:r>
    </w:p>
    <w:p w:rsidR="002E5DA3" w:rsidRDefault="002E5DA3" w:rsidP="00C00D8D">
      <w:pPr>
        <w:pStyle w:val="a3"/>
        <w:spacing w:before="0" w:beforeAutospacing="0" w:after="150" w:afterAutospacing="0"/>
        <w:jc w:val="both"/>
        <w:rPr>
          <w:i/>
          <w:color w:val="000000"/>
        </w:rPr>
      </w:pPr>
      <w:r w:rsidRPr="007E195F">
        <w:rPr>
          <w:i/>
          <w:color w:val="000000"/>
        </w:rPr>
        <w:t xml:space="preserve">«… совершенно своеобразное жидкое прядево, из которого тоже готовятся искусственные </w:t>
      </w:r>
      <w:proofErr w:type="spellStart"/>
      <w:r w:rsidRPr="007E195F">
        <w:rPr>
          <w:i/>
          <w:color w:val="000000"/>
        </w:rPr>
        <w:t>шёлкоподобные</w:t>
      </w:r>
      <w:proofErr w:type="spellEnd"/>
      <w:r w:rsidRPr="007E195F">
        <w:rPr>
          <w:i/>
          <w:color w:val="000000"/>
        </w:rPr>
        <w:t xml:space="preserve"> волокна, представляет желатинный раствор, смешанный или с хромпиком,</w:t>
      </w:r>
      <w:r w:rsidR="007E195F" w:rsidRPr="007E195F">
        <w:rPr>
          <w:i/>
          <w:color w:val="000000"/>
        </w:rPr>
        <w:t xml:space="preserve"> </w:t>
      </w:r>
      <w:r w:rsidRPr="007E195F">
        <w:rPr>
          <w:i/>
          <w:color w:val="000000"/>
        </w:rPr>
        <w:t>и</w:t>
      </w:r>
      <w:r w:rsidR="007E195F" w:rsidRPr="007E195F">
        <w:rPr>
          <w:i/>
          <w:color w:val="000000"/>
        </w:rPr>
        <w:t xml:space="preserve">ли с формальдегидом. Прибавкой к этому жидкому прядеву касторового масла, глицерина и других веществ волокну придается необходимая эластичность. Шёлк </w:t>
      </w:r>
      <w:proofErr w:type="spellStart"/>
      <w:r w:rsidR="007E195F" w:rsidRPr="007E195F">
        <w:rPr>
          <w:i/>
          <w:color w:val="000000"/>
        </w:rPr>
        <w:t>Вандура</w:t>
      </w:r>
      <w:proofErr w:type="spellEnd"/>
      <w:r w:rsidR="007E195F" w:rsidRPr="007E195F">
        <w:rPr>
          <w:i/>
          <w:color w:val="000000"/>
        </w:rPr>
        <w:t xml:space="preserve"> представляет сорт искусственного шелка из желатина, отличающийся только тем, что желатин в нерастворимое состояние приводится воздействием паров формальдегида. Этот сорт шелка отличается выдающимися блеском и в сухом состоянии достаточно крепок и эластичен. Смоченный, однако, водой или во влажном помещении, </w:t>
      </w:r>
      <w:proofErr w:type="spellStart"/>
      <w:r w:rsidR="007E195F" w:rsidRPr="007E195F">
        <w:rPr>
          <w:i/>
          <w:color w:val="000000"/>
        </w:rPr>
        <w:t>онв</w:t>
      </w:r>
      <w:proofErr w:type="spellEnd"/>
      <w:r w:rsidR="007E195F" w:rsidRPr="007E195F">
        <w:rPr>
          <w:i/>
          <w:color w:val="000000"/>
        </w:rPr>
        <w:t xml:space="preserve"> значительной степени теряет свои добротные свойства. Кроме того, </w:t>
      </w:r>
      <w:proofErr w:type="spellStart"/>
      <w:r w:rsidR="007E195F" w:rsidRPr="007E195F">
        <w:rPr>
          <w:i/>
          <w:color w:val="000000"/>
        </w:rPr>
        <w:t>желатийный</w:t>
      </w:r>
      <w:proofErr w:type="spellEnd"/>
      <w:r w:rsidR="007E195F" w:rsidRPr="007E195F">
        <w:rPr>
          <w:i/>
          <w:color w:val="000000"/>
        </w:rPr>
        <w:t xml:space="preserve"> шёлк с водой набухает почти на 50%» </w:t>
      </w:r>
    </w:p>
    <w:p w:rsidR="00843464" w:rsidRPr="007E195F" w:rsidRDefault="00843464" w:rsidP="00C00D8D">
      <w:pPr>
        <w:pStyle w:val="a3"/>
        <w:spacing w:before="0" w:beforeAutospacing="0" w:after="150" w:afterAutospacing="0"/>
        <w:jc w:val="both"/>
        <w:rPr>
          <w:i/>
          <w:color w:val="000000"/>
        </w:rPr>
      </w:pPr>
      <w:r>
        <w:rPr>
          <w:i/>
          <w:color w:val="000000"/>
        </w:rPr>
        <w:t>Запиши название волокон из желатина</w:t>
      </w:r>
    </w:p>
    <w:p w:rsidR="00616A21" w:rsidRDefault="00616A21" w:rsidP="00AD4E5A">
      <w:pPr>
        <w:pStyle w:val="a3"/>
        <w:rPr>
          <w:noProof/>
        </w:rPr>
      </w:pPr>
      <w:r>
        <w:rPr>
          <w:noProof/>
        </w:rPr>
        <w:t xml:space="preserve">10. </w:t>
      </w:r>
      <w:r w:rsidR="00CB2C7C">
        <w:rPr>
          <w:noProof/>
        </w:rPr>
        <w:t xml:space="preserve">Эффект печати при отделке хлопчатобумажных тканей  под серебро, получаемый в результате использования блестящей полиэфирной пленки называется _______________ </w:t>
      </w:r>
    </w:p>
    <w:p w:rsidR="0018356D" w:rsidRDefault="0018356D" w:rsidP="0018356D">
      <w:pPr>
        <w:pStyle w:val="a3"/>
        <w:spacing w:before="0" w:beforeAutospacing="0" w:after="0" w:afterAutospacing="0"/>
        <w:rPr>
          <w:noProof/>
        </w:rPr>
      </w:pPr>
      <w:r>
        <w:rPr>
          <w:noProof/>
        </w:rPr>
        <w:drawing>
          <wp:anchor distT="0" distB="0" distL="114300" distR="114300" simplePos="0" relativeHeight="251660288" behindDoc="0" locked="0" layoutInCell="1" allowOverlap="1" wp14:anchorId="2BF5BB04" wp14:editId="0D144094">
            <wp:simplePos x="0" y="0"/>
            <wp:positionH relativeFrom="column">
              <wp:posOffset>4482465</wp:posOffset>
            </wp:positionH>
            <wp:positionV relativeFrom="paragraph">
              <wp:posOffset>3810</wp:posOffset>
            </wp:positionV>
            <wp:extent cx="1390650" cy="806450"/>
            <wp:effectExtent l="0" t="0" r="0" b="0"/>
            <wp:wrapThrough wrapText="bothSides">
              <wp:wrapPolygon edited="0">
                <wp:start x="21600" y="21600"/>
                <wp:lineTo x="21600" y="680"/>
                <wp:lineTo x="296" y="680"/>
                <wp:lineTo x="296" y="21600"/>
                <wp:lineTo x="21600" y="21600"/>
              </wp:wrapPolygon>
            </wp:wrapThrough>
            <wp:docPr id="20" name="Рисунок 20" descr="Картинки по запросу уход за одеждой знач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уход за одеждой значки"/>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rot="10800000" flipV="1">
                      <a:off x="0" y="0"/>
                      <a:ext cx="1390650" cy="806450"/>
                    </a:xfrm>
                    <a:prstGeom prst="rect">
                      <a:avLst/>
                    </a:prstGeom>
                    <a:noFill/>
                    <a:ln>
                      <a:noFill/>
                    </a:ln>
                  </pic:spPr>
                </pic:pic>
              </a:graphicData>
            </a:graphic>
          </wp:anchor>
        </w:drawing>
      </w:r>
      <w:r w:rsidR="00A5552D">
        <w:rPr>
          <w:noProof/>
        </w:rPr>
        <w:t>11. Расшифруйте обозначение на бирке</w:t>
      </w:r>
      <w:r>
        <w:rPr>
          <w:noProof/>
        </w:rPr>
        <w:t xml:space="preserve"> </w:t>
      </w:r>
    </w:p>
    <w:p w:rsidR="0018356D" w:rsidRDefault="0018356D" w:rsidP="0018356D">
      <w:pPr>
        <w:pStyle w:val="a3"/>
        <w:spacing w:before="0" w:beforeAutospacing="0" w:after="0" w:afterAutospacing="0"/>
        <w:rPr>
          <w:noProof/>
        </w:rPr>
      </w:pPr>
      <w:r>
        <w:rPr>
          <w:noProof/>
        </w:rPr>
        <w:t>_______________________________________________________</w:t>
      </w:r>
    </w:p>
    <w:p w:rsidR="0018356D" w:rsidRDefault="0018356D" w:rsidP="0018356D">
      <w:pPr>
        <w:pStyle w:val="a3"/>
        <w:spacing w:before="0" w:beforeAutospacing="0" w:after="0" w:afterAutospacing="0"/>
        <w:rPr>
          <w:noProof/>
        </w:rPr>
      </w:pPr>
      <w:r>
        <w:rPr>
          <w:noProof/>
        </w:rPr>
        <w:t>_______________________________________________________</w:t>
      </w:r>
    </w:p>
    <w:p w:rsidR="0018356D" w:rsidRDefault="0018356D" w:rsidP="0018356D">
      <w:pPr>
        <w:pStyle w:val="a3"/>
        <w:spacing w:before="0" w:beforeAutospacing="0" w:after="0" w:afterAutospacing="0"/>
        <w:rPr>
          <w:noProof/>
        </w:rPr>
      </w:pPr>
      <w:r>
        <w:rPr>
          <w:noProof/>
        </w:rPr>
        <w:t>_______________________________________________________</w:t>
      </w:r>
    </w:p>
    <w:p w:rsidR="00843464" w:rsidRDefault="0018356D" w:rsidP="0018356D">
      <w:pPr>
        <w:pStyle w:val="a3"/>
        <w:spacing w:before="0" w:beforeAutospacing="0" w:after="0" w:afterAutospacing="0"/>
        <w:rPr>
          <w:noProof/>
        </w:rPr>
      </w:pPr>
      <w:r>
        <w:rPr>
          <w:noProof/>
        </w:rPr>
        <w:lastRenderedPageBreak/>
        <w:t xml:space="preserve">_______________________________________________________  </w:t>
      </w:r>
      <w:r w:rsidR="00A5552D">
        <w:rPr>
          <w:noProof/>
        </w:rPr>
        <w:t xml:space="preserve"> </w:t>
      </w:r>
    </w:p>
    <w:p w:rsidR="00843464" w:rsidRDefault="0018356D" w:rsidP="00AD4E5A">
      <w:pPr>
        <w:pStyle w:val="a3"/>
        <w:rPr>
          <w:noProof/>
        </w:rPr>
      </w:pPr>
      <w:r>
        <w:rPr>
          <w:noProof/>
        </w:rPr>
        <w:t xml:space="preserve">12. </w:t>
      </w:r>
      <w:proofErr w:type="spellStart"/>
      <w:r w:rsidR="00E83548">
        <w:t>Термофиксация</w:t>
      </w:r>
      <w:proofErr w:type="spellEnd"/>
      <w:r w:rsidR="00E83548">
        <w:t xml:space="preserve"> или дублирование - это ________________________________ _____________________________________________________________________ _____________________________________________________________________</w:t>
      </w:r>
    </w:p>
    <w:p w:rsidR="00F663D0" w:rsidRDefault="00F663D0" w:rsidP="00AD4E5A">
      <w:pPr>
        <w:pStyle w:val="a3"/>
        <w:rPr>
          <w:noProof/>
        </w:rPr>
      </w:pPr>
      <w:r>
        <w:rPr>
          <w:noProof/>
        </w:rPr>
        <w:t>1</w:t>
      </w:r>
      <w:r w:rsidR="00843464">
        <w:rPr>
          <w:noProof/>
        </w:rPr>
        <w:t>3</w:t>
      </w:r>
      <w:r>
        <w:rPr>
          <w:noProof/>
        </w:rPr>
        <w:t xml:space="preserve">. </w:t>
      </w:r>
      <w:r w:rsidR="00907FBC">
        <w:rPr>
          <w:noProof/>
        </w:rPr>
        <w:t xml:space="preserve">Установите </w:t>
      </w:r>
      <w:r w:rsidR="00A55DDB">
        <w:rPr>
          <w:noProof/>
        </w:rPr>
        <w:t xml:space="preserve"> соответстви</w:t>
      </w:r>
      <w:r w:rsidR="00907FBC">
        <w:rPr>
          <w:noProof/>
        </w:rPr>
        <w:t>е:</w:t>
      </w:r>
      <w:r w:rsidR="00A55DDB">
        <w:rPr>
          <w:noProof/>
        </w:rPr>
        <w:t xml:space="preserve"> </w:t>
      </w:r>
    </w:p>
    <w:tbl>
      <w:tblPr>
        <w:tblStyle w:val="a4"/>
        <w:tblW w:w="0" w:type="auto"/>
        <w:tblLook w:val="04A0" w:firstRow="1" w:lastRow="0" w:firstColumn="1" w:lastColumn="0" w:noHBand="0" w:noVBand="1"/>
      </w:tblPr>
      <w:tblGrid>
        <w:gridCol w:w="2413"/>
        <w:gridCol w:w="2400"/>
        <w:gridCol w:w="2400"/>
        <w:gridCol w:w="2358"/>
      </w:tblGrid>
      <w:tr w:rsidR="00450F29" w:rsidTr="00907FBC">
        <w:trPr>
          <w:trHeight w:val="1833"/>
        </w:trPr>
        <w:tc>
          <w:tcPr>
            <w:tcW w:w="2336" w:type="dxa"/>
          </w:tcPr>
          <w:p w:rsidR="00450F29" w:rsidRDefault="00A55DDB" w:rsidP="00AD4E5A">
            <w:pPr>
              <w:pStyle w:val="a3"/>
              <w:rPr>
                <w:color w:val="000000"/>
                <w:sz w:val="27"/>
                <w:szCs w:val="27"/>
              </w:rPr>
            </w:pPr>
            <w:r>
              <w:rPr>
                <w:color w:val="000000"/>
                <w:sz w:val="27"/>
                <w:szCs w:val="27"/>
              </w:rPr>
              <w:t>1</w:t>
            </w:r>
            <w:r w:rsidR="00450F29">
              <w:rPr>
                <w:noProof/>
              </w:rPr>
              <w:drawing>
                <wp:inline distT="0" distB="0" distL="0" distR="0" wp14:anchorId="6AD99B2E" wp14:editId="39233497">
                  <wp:extent cx="1514475" cy="883935"/>
                  <wp:effectExtent l="0" t="0" r="0" b="0"/>
                  <wp:docPr id="15" name="Рисунок 15" descr="Картинки по запросу ткацкие переплет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ткацкие переплетения"/>
                          <pic:cNvPicPr>
                            <a:picLocks noChangeAspect="1" noChangeArrowheads="1"/>
                          </pic:cNvPicPr>
                        </pic:nvPicPr>
                        <pic:blipFill rotWithShape="1">
                          <a:blip r:embed="rId15">
                            <a:extLst>
                              <a:ext uri="{28A0092B-C50C-407E-A947-70E740481C1C}">
                                <a14:useLocalDpi xmlns:a14="http://schemas.microsoft.com/office/drawing/2010/main" val="0"/>
                              </a:ext>
                            </a:extLst>
                          </a:blip>
                          <a:srcRect t="11734" b="11734"/>
                          <a:stretch/>
                        </pic:blipFill>
                        <pic:spPr bwMode="auto">
                          <a:xfrm>
                            <a:off x="0" y="0"/>
                            <a:ext cx="1531239" cy="893719"/>
                          </a:xfrm>
                          <a:prstGeom prst="rect">
                            <a:avLst/>
                          </a:prstGeom>
                          <a:noFill/>
                          <a:ln>
                            <a:noFill/>
                          </a:ln>
                          <a:extLst>
                            <a:ext uri="{53640926-AAD7-44D8-BBD7-CCE9431645EC}">
                              <a14:shadowObscured xmlns:a14="http://schemas.microsoft.com/office/drawing/2010/main"/>
                            </a:ext>
                          </a:extLst>
                        </pic:spPr>
                      </pic:pic>
                    </a:graphicData>
                  </a:graphic>
                </wp:inline>
              </w:drawing>
            </w:r>
          </w:p>
          <w:p w:rsidR="00450F29" w:rsidRDefault="00450F29" w:rsidP="00AD4E5A">
            <w:pPr>
              <w:pStyle w:val="a3"/>
              <w:rPr>
                <w:color w:val="000000"/>
                <w:sz w:val="27"/>
                <w:szCs w:val="27"/>
              </w:rPr>
            </w:pPr>
          </w:p>
        </w:tc>
        <w:tc>
          <w:tcPr>
            <w:tcW w:w="2336" w:type="dxa"/>
          </w:tcPr>
          <w:p w:rsidR="00450F29" w:rsidRDefault="00A55DDB" w:rsidP="00AD4E5A">
            <w:pPr>
              <w:pStyle w:val="a3"/>
              <w:rPr>
                <w:color w:val="000000"/>
                <w:sz w:val="27"/>
                <w:szCs w:val="27"/>
              </w:rPr>
            </w:pPr>
            <w:r>
              <w:rPr>
                <w:noProof/>
              </w:rPr>
              <w:t>2</w:t>
            </w:r>
            <w:r w:rsidR="00450F29">
              <w:rPr>
                <w:noProof/>
              </w:rPr>
              <w:drawing>
                <wp:inline distT="0" distB="0" distL="0" distR="0" wp14:anchorId="404AEC8A" wp14:editId="15613716">
                  <wp:extent cx="1504950" cy="879208"/>
                  <wp:effectExtent l="0" t="0" r="0" b="0"/>
                  <wp:docPr id="16" name="Рисунок 16" descr="Картинки по запросу ткацкие переплет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ткацкие переплетения"/>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t="11034" b="12414"/>
                          <a:stretch/>
                        </pic:blipFill>
                        <pic:spPr bwMode="auto">
                          <a:xfrm>
                            <a:off x="0" y="0"/>
                            <a:ext cx="1531928" cy="894969"/>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336" w:type="dxa"/>
          </w:tcPr>
          <w:p w:rsidR="00450F29" w:rsidRDefault="00A55DDB" w:rsidP="00AD4E5A">
            <w:pPr>
              <w:pStyle w:val="a3"/>
              <w:rPr>
                <w:color w:val="000000"/>
                <w:sz w:val="27"/>
                <w:szCs w:val="27"/>
              </w:rPr>
            </w:pPr>
            <w:r>
              <w:rPr>
                <w:noProof/>
              </w:rPr>
              <w:t>3</w:t>
            </w:r>
            <w:r w:rsidR="00450F29">
              <w:rPr>
                <w:noProof/>
              </w:rPr>
              <w:drawing>
                <wp:inline distT="0" distB="0" distL="0" distR="0" wp14:anchorId="2411189F" wp14:editId="375FCD3E">
                  <wp:extent cx="1504950" cy="843564"/>
                  <wp:effectExtent l="0" t="0" r="0" b="0"/>
                  <wp:docPr id="17" name="Рисунок 17" descr="Картинки по запросу ткацкие переплет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Картинки по запросу ткацкие переплетения"/>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t="11724" b="14827"/>
                          <a:stretch/>
                        </pic:blipFill>
                        <pic:spPr bwMode="auto">
                          <a:xfrm>
                            <a:off x="0" y="0"/>
                            <a:ext cx="1526426" cy="85560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337" w:type="dxa"/>
          </w:tcPr>
          <w:p w:rsidR="00450F29" w:rsidRDefault="00A55DDB" w:rsidP="00AD4E5A">
            <w:pPr>
              <w:pStyle w:val="a3"/>
              <w:rPr>
                <w:color w:val="000000"/>
                <w:sz w:val="27"/>
                <w:szCs w:val="27"/>
              </w:rPr>
            </w:pPr>
            <w:r>
              <w:rPr>
                <w:noProof/>
              </w:rPr>
              <w:t>4</w:t>
            </w:r>
            <w:r w:rsidR="00450F29">
              <w:rPr>
                <w:noProof/>
              </w:rPr>
              <w:drawing>
                <wp:inline distT="0" distB="0" distL="0" distR="0" wp14:anchorId="6792C776" wp14:editId="42C9800E">
                  <wp:extent cx="1476375" cy="819777"/>
                  <wp:effectExtent l="0" t="0" r="0" b="0"/>
                  <wp:docPr id="18" name="Рисунок 18" descr="Картинки по запросу репсовое ткацкое переплет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Картинки по запросу репсовое ткацкое переплетение"/>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t="12069" b="15173"/>
                          <a:stretch/>
                        </pic:blipFill>
                        <pic:spPr bwMode="auto">
                          <a:xfrm>
                            <a:off x="0" y="0"/>
                            <a:ext cx="1497916" cy="831738"/>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450F29" w:rsidTr="00450F29">
        <w:tc>
          <w:tcPr>
            <w:tcW w:w="2336" w:type="dxa"/>
          </w:tcPr>
          <w:p w:rsidR="00450F29" w:rsidRDefault="00A55DDB" w:rsidP="00AD4E5A">
            <w:pPr>
              <w:pStyle w:val="a3"/>
              <w:rPr>
                <w:color w:val="000000"/>
                <w:sz w:val="27"/>
                <w:szCs w:val="27"/>
              </w:rPr>
            </w:pPr>
            <w:r>
              <w:rPr>
                <w:color w:val="000000"/>
                <w:sz w:val="27"/>
                <w:szCs w:val="27"/>
              </w:rPr>
              <w:t xml:space="preserve">А полотняное </w:t>
            </w:r>
          </w:p>
        </w:tc>
        <w:tc>
          <w:tcPr>
            <w:tcW w:w="2336" w:type="dxa"/>
          </w:tcPr>
          <w:p w:rsidR="00450F29" w:rsidRDefault="00A55DDB" w:rsidP="00AD4E5A">
            <w:pPr>
              <w:pStyle w:val="a3"/>
              <w:rPr>
                <w:color w:val="000000"/>
                <w:sz w:val="27"/>
                <w:szCs w:val="27"/>
              </w:rPr>
            </w:pPr>
            <w:r>
              <w:rPr>
                <w:color w:val="000000"/>
                <w:sz w:val="27"/>
                <w:szCs w:val="27"/>
              </w:rPr>
              <w:t>Б репс</w:t>
            </w:r>
          </w:p>
        </w:tc>
        <w:tc>
          <w:tcPr>
            <w:tcW w:w="2336" w:type="dxa"/>
          </w:tcPr>
          <w:p w:rsidR="00450F29" w:rsidRDefault="00A55DDB" w:rsidP="00AD4E5A">
            <w:pPr>
              <w:pStyle w:val="a3"/>
              <w:rPr>
                <w:color w:val="000000"/>
                <w:sz w:val="27"/>
                <w:szCs w:val="27"/>
              </w:rPr>
            </w:pPr>
            <w:r>
              <w:rPr>
                <w:color w:val="000000"/>
                <w:sz w:val="27"/>
                <w:szCs w:val="27"/>
              </w:rPr>
              <w:t>В рогожка</w:t>
            </w:r>
          </w:p>
        </w:tc>
        <w:tc>
          <w:tcPr>
            <w:tcW w:w="2337" w:type="dxa"/>
          </w:tcPr>
          <w:p w:rsidR="00450F29" w:rsidRDefault="00A55DDB" w:rsidP="00AD4E5A">
            <w:pPr>
              <w:pStyle w:val="a3"/>
              <w:rPr>
                <w:color w:val="000000"/>
                <w:sz w:val="27"/>
                <w:szCs w:val="27"/>
              </w:rPr>
            </w:pPr>
            <w:r>
              <w:rPr>
                <w:color w:val="000000"/>
                <w:sz w:val="27"/>
                <w:szCs w:val="27"/>
              </w:rPr>
              <w:t>Г саржевое</w:t>
            </w:r>
          </w:p>
        </w:tc>
      </w:tr>
    </w:tbl>
    <w:p w:rsidR="00AD4E5A" w:rsidRDefault="00A55DDB" w:rsidP="00AD4E5A">
      <w:pPr>
        <w:pStyle w:val="a3"/>
        <w:rPr>
          <w:color w:val="000000"/>
          <w:sz w:val="27"/>
          <w:szCs w:val="27"/>
        </w:rPr>
      </w:pPr>
      <w:r>
        <w:rPr>
          <w:color w:val="000000"/>
          <w:sz w:val="27"/>
          <w:szCs w:val="27"/>
        </w:rPr>
        <w:t>Ответ: 1________ 2________ 3________ 4_________.</w:t>
      </w:r>
    </w:p>
    <w:p w:rsidR="00907FBC" w:rsidRDefault="00907FBC" w:rsidP="00AD4E5A">
      <w:pPr>
        <w:pStyle w:val="a3"/>
      </w:pPr>
      <w:r>
        <w:rPr>
          <w:color w:val="000000"/>
          <w:sz w:val="27"/>
          <w:szCs w:val="27"/>
        </w:rPr>
        <w:t>1</w:t>
      </w:r>
      <w:r w:rsidR="002C3E1F">
        <w:rPr>
          <w:color w:val="000000"/>
          <w:sz w:val="27"/>
          <w:szCs w:val="27"/>
        </w:rPr>
        <w:t>4</w:t>
      </w:r>
      <w:r>
        <w:rPr>
          <w:color w:val="000000"/>
          <w:sz w:val="27"/>
          <w:szCs w:val="27"/>
        </w:rPr>
        <w:t xml:space="preserve">. </w:t>
      </w:r>
      <w:r>
        <w:t xml:space="preserve">Установите соответствие: </w:t>
      </w:r>
    </w:p>
    <w:tbl>
      <w:tblPr>
        <w:tblStyle w:val="a4"/>
        <w:tblW w:w="0" w:type="auto"/>
        <w:tblLook w:val="04A0" w:firstRow="1" w:lastRow="0" w:firstColumn="1" w:lastColumn="0" w:noHBand="0" w:noVBand="1"/>
      </w:tblPr>
      <w:tblGrid>
        <w:gridCol w:w="2547"/>
        <w:gridCol w:w="6798"/>
      </w:tblGrid>
      <w:tr w:rsidR="00907FBC" w:rsidTr="00907FBC">
        <w:tc>
          <w:tcPr>
            <w:tcW w:w="2547" w:type="dxa"/>
          </w:tcPr>
          <w:p w:rsidR="00907FBC" w:rsidRDefault="00907FBC" w:rsidP="00AD4E5A">
            <w:pPr>
              <w:pStyle w:val="a3"/>
            </w:pPr>
            <w:r>
              <w:t>Требования к одежде</w:t>
            </w:r>
          </w:p>
        </w:tc>
        <w:tc>
          <w:tcPr>
            <w:tcW w:w="6798" w:type="dxa"/>
          </w:tcPr>
          <w:p w:rsidR="00907FBC" w:rsidRDefault="00907FBC" w:rsidP="00AD4E5A">
            <w:pPr>
              <w:pStyle w:val="a3"/>
            </w:pPr>
          </w:p>
        </w:tc>
      </w:tr>
      <w:tr w:rsidR="00907FBC" w:rsidTr="00907FBC">
        <w:tc>
          <w:tcPr>
            <w:tcW w:w="2547" w:type="dxa"/>
          </w:tcPr>
          <w:p w:rsidR="00907FBC" w:rsidRDefault="00907FBC" w:rsidP="00AD4E5A">
            <w:pPr>
              <w:pStyle w:val="a3"/>
            </w:pPr>
            <w:r>
              <w:t>1. Гигиенические</w:t>
            </w:r>
          </w:p>
        </w:tc>
        <w:tc>
          <w:tcPr>
            <w:tcW w:w="6798" w:type="dxa"/>
          </w:tcPr>
          <w:p w:rsidR="00907FBC" w:rsidRDefault="00907FBC" w:rsidP="00AD4E5A">
            <w:pPr>
              <w:pStyle w:val="a3"/>
            </w:pPr>
            <w:r>
              <w:t>а) одежда должна быть красивой и современной</w:t>
            </w:r>
          </w:p>
        </w:tc>
      </w:tr>
      <w:tr w:rsidR="00907FBC" w:rsidTr="00907FBC">
        <w:tc>
          <w:tcPr>
            <w:tcW w:w="2547" w:type="dxa"/>
          </w:tcPr>
          <w:p w:rsidR="00907FBC" w:rsidRDefault="00907FBC" w:rsidP="00AD4E5A">
            <w:pPr>
              <w:pStyle w:val="a3"/>
            </w:pPr>
            <w:r>
              <w:t>2. Эксплуатационные</w:t>
            </w:r>
          </w:p>
        </w:tc>
        <w:tc>
          <w:tcPr>
            <w:tcW w:w="6798" w:type="dxa"/>
          </w:tcPr>
          <w:p w:rsidR="00907FBC" w:rsidRDefault="00907FBC" w:rsidP="00AD4E5A">
            <w:pPr>
              <w:pStyle w:val="a3"/>
            </w:pPr>
            <w:r>
              <w:t>б) одежда должна быть недорогой и доступной</w:t>
            </w:r>
          </w:p>
        </w:tc>
      </w:tr>
      <w:tr w:rsidR="00907FBC" w:rsidTr="00907FBC">
        <w:tc>
          <w:tcPr>
            <w:tcW w:w="2547" w:type="dxa"/>
          </w:tcPr>
          <w:p w:rsidR="00907FBC" w:rsidRDefault="00907FBC" w:rsidP="00AD4E5A">
            <w:pPr>
              <w:pStyle w:val="a3"/>
            </w:pPr>
            <w:r>
              <w:t>3. Эстетические</w:t>
            </w:r>
          </w:p>
        </w:tc>
        <w:tc>
          <w:tcPr>
            <w:tcW w:w="6798" w:type="dxa"/>
          </w:tcPr>
          <w:p w:rsidR="00907FBC" w:rsidRDefault="00907FBC" w:rsidP="00AD4E5A">
            <w:pPr>
              <w:pStyle w:val="a3"/>
            </w:pPr>
            <w:r>
              <w:t xml:space="preserve">в) одежда должна быть устойчива к трению, </w:t>
            </w:r>
            <w:proofErr w:type="spellStart"/>
            <w:r>
              <w:t>сминанию</w:t>
            </w:r>
            <w:proofErr w:type="spellEnd"/>
            <w:r>
              <w:t>, разрыву, химчистке и т. д.</w:t>
            </w:r>
          </w:p>
        </w:tc>
      </w:tr>
      <w:tr w:rsidR="00907FBC" w:rsidTr="00907FBC">
        <w:tc>
          <w:tcPr>
            <w:tcW w:w="2547" w:type="dxa"/>
          </w:tcPr>
          <w:p w:rsidR="00907FBC" w:rsidRDefault="00907FBC" w:rsidP="00AD4E5A">
            <w:pPr>
              <w:pStyle w:val="a3"/>
            </w:pPr>
            <w:r>
              <w:t>4. Экономические</w:t>
            </w:r>
          </w:p>
        </w:tc>
        <w:tc>
          <w:tcPr>
            <w:tcW w:w="6798" w:type="dxa"/>
          </w:tcPr>
          <w:p w:rsidR="00907FBC" w:rsidRDefault="00907FBC" w:rsidP="00907FBC">
            <w:pPr>
              <w:pStyle w:val="a3"/>
            </w:pPr>
            <w:r>
              <w:t>г) одежда должна обеспечивать нормальную жизнедеятельность организма и предохранять тело человека от неблагоприятных климатических воздействий</w:t>
            </w:r>
          </w:p>
        </w:tc>
      </w:tr>
    </w:tbl>
    <w:p w:rsidR="00907FBC" w:rsidRDefault="00907FBC" w:rsidP="00907FBC">
      <w:pPr>
        <w:pStyle w:val="a3"/>
        <w:rPr>
          <w:color w:val="000000"/>
          <w:sz w:val="27"/>
          <w:szCs w:val="27"/>
        </w:rPr>
      </w:pPr>
      <w:r>
        <w:rPr>
          <w:color w:val="000000"/>
          <w:sz w:val="27"/>
          <w:szCs w:val="27"/>
        </w:rPr>
        <w:t>Ответ: 1________ 2________ 3________ 4_________.</w:t>
      </w:r>
    </w:p>
    <w:p w:rsidR="002C3E1F" w:rsidRDefault="002C3E1F" w:rsidP="00AD4E5A">
      <w:pPr>
        <w:pStyle w:val="a3"/>
        <w:rPr>
          <w:rFonts w:eastAsiaTheme="minorHAnsi"/>
          <w:color w:val="222222"/>
          <w:shd w:val="clear" w:color="auto" w:fill="FFFFFF"/>
          <w:lang w:eastAsia="en-US"/>
        </w:rPr>
      </w:pPr>
      <w:r>
        <w:t xml:space="preserve">15. </w:t>
      </w:r>
      <w:r w:rsidRPr="002C3E1F">
        <w:rPr>
          <w:rFonts w:ascii="Arial" w:eastAsiaTheme="minorHAnsi" w:hAnsi="Arial" w:cs="Arial"/>
          <w:color w:val="222222"/>
          <w:sz w:val="21"/>
          <w:szCs w:val="21"/>
          <w:shd w:val="clear" w:color="auto" w:fill="FFFFFF"/>
          <w:lang w:eastAsia="en-US"/>
        </w:rPr>
        <w:t> </w:t>
      </w:r>
      <w:r>
        <w:rPr>
          <w:rFonts w:eastAsiaTheme="minorHAnsi"/>
          <w:color w:val="262626" w:themeColor="text1" w:themeTint="D9"/>
          <w:shd w:val="clear" w:color="auto" w:fill="FFFFFF"/>
          <w:lang w:eastAsia="en-US"/>
        </w:rPr>
        <w:t>О</w:t>
      </w:r>
      <w:r w:rsidRPr="002C3E1F">
        <w:rPr>
          <w:rFonts w:eastAsiaTheme="minorHAnsi"/>
          <w:color w:val="262626" w:themeColor="text1" w:themeTint="D9"/>
          <w:shd w:val="clear" w:color="auto" w:fill="FFFFFF"/>
          <w:lang w:eastAsia="en-US"/>
        </w:rPr>
        <w:t>дна из разновидностей </w:t>
      </w:r>
      <w:hyperlink r:id="rId19" w:history="1">
        <w:r w:rsidRPr="002C3E1F">
          <w:rPr>
            <w:rFonts w:eastAsiaTheme="minorHAnsi"/>
            <w:color w:val="262626" w:themeColor="text1" w:themeTint="D9"/>
            <w:shd w:val="clear" w:color="auto" w:fill="FFFFFF"/>
            <w:lang w:eastAsia="en-US"/>
          </w:rPr>
          <w:t>коктейльного</w:t>
        </w:r>
      </w:hyperlink>
      <w:r w:rsidRPr="002C3E1F">
        <w:rPr>
          <w:rFonts w:eastAsiaTheme="minorHAnsi"/>
          <w:color w:val="262626" w:themeColor="text1" w:themeTint="D9"/>
          <w:shd w:val="clear" w:color="auto" w:fill="FFFFFF"/>
          <w:lang w:eastAsia="en-US"/>
        </w:rPr>
        <w:t> или вечернего </w:t>
      </w:r>
      <w:hyperlink r:id="rId20" w:tooltip="Платье" w:history="1">
        <w:r w:rsidRPr="002C3E1F">
          <w:rPr>
            <w:rFonts w:eastAsiaTheme="minorHAnsi"/>
            <w:color w:val="262626" w:themeColor="text1" w:themeTint="D9"/>
            <w:shd w:val="clear" w:color="auto" w:fill="FFFFFF"/>
            <w:lang w:eastAsia="en-US"/>
          </w:rPr>
          <w:t>платья</w:t>
        </w:r>
      </w:hyperlink>
      <w:r w:rsidRPr="002C3E1F">
        <w:rPr>
          <w:rFonts w:eastAsiaTheme="minorHAnsi"/>
          <w:color w:val="262626" w:themeColor="text1" w:themeTint="D9"/>
          <w:shd w:val="clear" w:color="auto" w:fill="FFFFFF"/>
          <w:lang w:eastAsia="en-US"/>
        </w:rPr>
        <w:t> чёрного цвета длиной до колен, которое можно надеть не только днём на работу в </w:t>
      </w:r>
      <w:hyperlink r:id="rId21" w:tooltip="Офис" w:history="1">
        <w:r w:rsidRPr="002C3E1F">
          <w:rPr>
            <w:rFonts w:eastAsiaTheme="minorHAnsi"/>
            <w:color w:val="262626" w:themeColor="text1" w:themeTint="D9"/>
            <w:shd w:val="clear" w:color="auto" w:fill="FFFFFF"/>
            <w:lang w:eastAsia="en-US"/>
          </w:rPr>
          <w:t>офис</w:t>
        </w:r>
      </w:hyperlink>
      <w:r w:rsidRPr="002C3E1F">
        <w:rPr>
          <w:rFonts w:eastAsiaTheme="minorHAnsi"/>
          <w:color w:val="262626" w:themeColor="text1" w:themeTint="D9"/>
          <w:shd w:val="clear" w:color="auto" w:fill="FFFFFF"/>
          <w:lang w:eastAsia="en-US"/>
        </w:rPr>
        <w:t>, но и на торжественный приём, дополнив платье </w:t>
      </w:r>
      <w:hyperlink r:id="rId22" w:tooltip="Аксессуар" w:history="1">
        <w:r w:rsidRPr="002C3E1F">
          <w:rPr>
            <w:rFonts w:eastAsiaTheme="minorHAnsi"/>
            <w:color w:val="262626" w:themeColor="text1" w:themeTint="D9"/>
            <w:shd w:val="clear" w:color="auto" w:fill="FFFFFF"/>
            <w:lang w:eastAsia="en-US"/>
          </w:rPr>
          <w:t>аксессуарами</w:t>
        </w:r>
      </w:hyperlink>
      <w:r w:rsidRPr="002C3E1F">
        <w:rPr>
          <w:rFonts w:eastAsiaTheme="minorHAnsi"/>
          <w:color w:val="262626" w:themeColor="text1" w:themeTint="D9"/>
          <w:shd w:val="clear" w:color="auto" w:fill="FFFFFF"/>
          <w:lang w:eastAsia="en-US"/>
        </w:rPr>
        <w:t>.</w:t>
      </w:r>
      <w:r>
        <w:rPr>
          <w:rFonts w:eastAsiaTheme="minorHAnsi"/>
          <w:color w:val="262626" w:themeColor="text1" w:themeTint="D9"/>
          <w:shd w:val="clear" w:color="auto" w:fill="FFFFFF"/>
          <w:lang w:eastAsia="en-US"/>
        </w:rPr>
        <w:t xml:space="preserve"> До 1926 года </w:t>
      </w:r>
      <w:r w:rsidRPr="002C3E1F">
        <w:rPr>
          <w:rFonts w:eastAsiaTheme="minorHAnsi"/>
          <w:color w:val="222222"/>
          <w:shd w:val="clear" w:color="auto" w:fill="FFFFFF"/>
          <w:lang w:eastAsia="en-US"/>
        </w:rPr>
        <w:t>чёрный цвет, ассоциировавшийся с </w:t>
      </w:r>
      <w:hyperlink r:id="rId23" w:tooltip="Траур" w:history="1">
        <w:r w:rsidRPr="002C3E1F">
          <w:rPr>
            <w:rFonts w:eastAsiaTheme="minorHAnsi"/>
            <w:color w:val="262626" w:themeColor="text1" w:themeTint="D9"/>
            <w:shd w:val="clear" w:color="auto" w:fill="FFFFFF"/>
            <w:lang w:eastAsia="en-US"/>
          </w:rPr>
          <w:t>трауром</w:t>
        </w:r>
      </w:hyperlink>
      <w:r w:rsidRPr="002C3E1F">
        <w:rPr>
          <w:rFonts w:eastAsiaTheme="minorHAnsi"/>
          <w:color w:val="222222"/>
          <w:shd w:val="clear" w:color="auto" w:fill="FFFFFF"/>
          <w:lang w:eastAsia="en-US"/>
        </w:rPr>
        <w:t>, не пользовался успехом, но с приходом маленького чёрного платья стал весьма популярен.</w:t>
      </w:r>
      <w:r>
        <w:rPr>
          <w:rFonts w:eastAsiaTheme="minorHAnsi"/>
          <w:color w:val="222222"/>
          <w:shd w:val="clear" w:color="auto" w:fill="FFFFFF"/>
          <w:lang w:eastAsia="en-US"/>
        </w:rPr>
        <w:t xml:space="preserve"> Автором «маленького чёрного платья» является</w:t>
      </w:r>
    </w:p>
    <w:p w:rsidR="00907FBC" w:rsidRPr="002C3E1F" w:rsidRDefault="002C3E1F" w:rsidP="00AD4E5A">
      <w:pPr>
        <w:pStyle w:val="a3"/>
        <w:rPr>
          <w:color w:val="262626" w:themeColor="text1" w:themeTint="D9"/>
        </w:rPr>
      </w:pPr>
      <w:r>
        <w:rPr>
          <w:rFonts w:eastAsiaTheme="minorHAnsi"/>
          <w:color w:val="222222"/>
          <w:shd w:val="clear" w:color="auto" w:fill="FFFFFF"/>
          <w:lang w:eastAsia="en-US"/>
        </w:rPr>
        <w:t xml:space="preserve">а) </w:t>
      </w:r>
      <w:proofErr w:type="spellStart"/>
      <w:r>
        <w:rPr>
          <w:rFonts w:eastAsiaTheme="minorHAnsi"/>
          <w:color w:val="222222"/>
          <w:shd w:val="clear" w:color="auto" w:fill="FFFFFF"/>
          <w:lang w:eastAsia="en-US"/>
        </w:rPr>
        <w:t>Юбер</w:t>
      </w:r>
      <w:proofErr w:type="spellEnd"/>
      <w:r>
        <w:rPr>
          <w:rFonts w:eastAsiaTheme="minorHAnsi"/>
          <w:color w:val="222222"/>
          <w:shd w:val="clear" w:color="auto" w:fill="FFFFFF"/>
          <w:lang w:eastAsia="en-US"/>
        </w:rPr>
        <w:t xml:space="preserve"> </w:t>
      </w:r>
      <w:proofErr w:type="spellStart"/>
      <w:r>
        <w:rPr>
          <w:rFonts w:eastAsiaTheme="minorHAnsi"/>
          <w:color w:val="222222"/>
          <w:shd w:val="clear" w:color="auto" w:fill="FFFFFF"/>
          <w:lang w:eastAsia="en-US"/>
        </w:rPr>
        <w:t>Живанши</w:t>
      </w:r>
      <w:proofErr w:type="spellEnd"/>
      <w:r>
        <w:rPr>
          <w:rFonts w:eastAsiaTheme="minorHAnsi"/>
          <w:color w:val="222222"/>
          <w:shd w:val="clear" w:color="auto" w:fill="FFFFFF"/>
          <w:lang w:eastAsia="en-US"/>
        </w:rPr>
        <w:t xml:space="preserve">;    б) Коко Шанель;   в) </w:t>
      </w:r>
      <w:proofErr w:type="spellStart"/>
      <w:r>
        <w:rPr>
          <w:rFonts w:eastAsiaTheme="minorHAnsi"/>
          <w:color w:val="222222"/>
          <w:shd w:val="clear" w:color="auto" w:fill="FFFFFF"/>
          <w:lang w:eastAsia="en-US"/>
        </w:rPr>
        <w:t>Кристиан</w:t>
      </w:r>
      <w:proofErr w:type="spellEnd"/>
      <w:r>
        <w:rPr>
          <w:rFonts w:eastAsiaTheme="minorHAnsi"/>
          <w:color w:val="222222"/>
          <w:shd w:val="clear" w:color="auto" w:fill="FFFFFF"/>
          <w:lang w:eastAsia="en-US"/>
        </w:rPr>
        <w:t xml:space="preserve"> Диор;   г) В. Зайцев </w:t>
      </w:r>
    </w:p>
    <w:p w:rsidR="00A5552D" w:rsidRDefault="00A5552D" w:rsidP="00AD4E5A">
      <w:pPr>
        <w:pStyle w:val="a3"/>
        <w:rPr>
          <w:color w:val="262626" w:themeColor="text1" w:themeTint="D9"/>
          <w:sz w:val="27"/>
          <w:szCs w:val="27"/>
        </w:rPr>
      </w:pPr>
      <w:r w:rsidRPr="00A5552D">
        <w:rPr>
          <w:color w:val="262626" w:themeColor="text1" w:themeTint="D9"/>
          <w:sz w:val="27"/>
          <w:szCs w:val="27"/>
        </w:rPr>
        <w:t>16</w:t>
      </w:r>
      <w:r w:rsidR="00293159">
        <w:rPr>
          <w:color w:val="262626" w:themeColor="text1" w:themeTint="D9"/>
          <w:sz w:val="27"/>
          <w:szCs w:val="27"/>
        </w:rPr>
        <w:t xml:space="preserve"> – 17. Моделирование какого рукава представлено на рисунке?</w:t>
      </w:r>
      <w:r w:rsidR="00293159" w:rsidRPr="00293159">
        <w:rPr>
          <w:color w:val="262626" w:themeColor="text1" w:themeTint="D9"/>
          <w:sz w:val="27"/>
          <w:szCs w:val="27"/>
        </w:rPr>
        <w:t xml:space="preserve"> </w:t>
      </w:r>
      <w:r w:rsidR="00293159">
        <w:rPr>
          <w:color w:val="262626" w:themeColor="text1" w:themeTint="D9"/>
          <w:sz w:val="27"/>
          <w:szCs w:val="27"/>
        </w:rPr>
        <w:t>Зарисуйте эскиз рукава</w:t>
      </w:r>
    </w:p>
    <w:p w:rsidR="00E91FD7" w:rsidRDefault="00E91FD7" w:rsidP="00AD4E5A">
      <w:pPr>
        <w:pStyle w:val="a3"/>
        <w:rPr>
          <w:color w:val="262626" w:themeColor="text1" w:themeTint="D9"/>
          <w:sz w:val="27"/>
          <w:szCs w:val="27"/>
        </w:rPr>
      </w:pPr>
      <w:r>
        <w:rPr>
          <w:color w:val="262626" w:themeColor="text1" w:themeTint="D9"/>
          <w:sz w:val="27"/>
          <w:szCs w:val="27"/>
        </w:rPr>
        <w:t>Ответ: _____________________________________________________________</w:t>
      </w:r>
    </w:p>
    <w:tbl>
      <w:tblPr>
        <w:tblStyle w:val="a4"/>
        <w:tblW w:w="0" w:type="auto"/>
        <w:tblLook w:val="04A0" w:firstRow="1" w:lastRow="0" w:firstColumn="1" w:lastColumn="0" w:noHBand="0" w:noVBand="1"/>
      </w:tblPr>
      <w:tblGrid>
        <w:gridCol w:w="4672"/>
        <w:gridCol w:w="4673"/>
      </w:tblGrid>
      <w:tr w:rsidR="00293159" w:rsidTr="00293159">
        <w:tc>
          <w:tcPr>
            <w:tcW w:w="4672" w:type="dxa"/>
          </w:tcPr>
          <w:p w:rsidR="00293159" w:rsidRDefault="00E91FD7" w:rsidP="00AD4E5A">
            <w:pPr>
              <w:pStyle w:val="a3"/>
              <w:rPr>
                <w:color w:val="262626" w:themeColor="text1" w:themeTint="D9"/>
                <w:sz w:val="27"/>
                <w:szCs w:val="27"/>
              </w:rPr>
            </w:pPr>
            <w:r>
              <w:rPr>
                <w:color w:val="262626" w:themeColor="text1" w:themeTint="D9"/>
                <w:sz w:val="27"/>
                <w:szCs w:val="27"/>
              </w:rPr>
              <w:t>Чертеж рукава</w:t>
            </w:r>
          </w:p>
          <w:p w:rsidR="00293159" w:rsidRDefault="00293159" w:rsidP="00E91FD7">
            <w:pPr>
              <w:pStyle w:val="a3"/>
              <w:jc w:val="center"/>
              <w:rPr>
                <w:color w:val="262626" w:themeColor="text1" w:themeTint="D9"/>
                <w:sz w:val="27"/>
                <w:szCs w:val="27"/>
              </w:rPr>
            </w:pPr>
            <w:r>
              <w:rPr>
                <w:noProof/>
              </w:rPr>
              <w:lastRenderedPageBreak/>
              <w:drawing>
                <wp:inline distT="0" distB="0" distL="0" distR="0" wp14:anchorId="0EC565F7" wp14:editId="136D43CC">
                  <wp:extent cx="1847215" cy="2138600"/>
                  <wp:effectExtent l="0" t="0" r="635" b="0"/>
                  <wp:docPr id="21" name="Рисунок 21" descr="Картинки по запросу моделирование рука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моделирование рукава"/>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55221" cy="2147869"/>
                          </a:xfrm>
                          <a:prstGeom prst="rect">
                            <a:avLst/>
                          </a:prstGeom>
                          <a:noFill/>
                          <a:ln>
                            <a:noFill/>
                          </a:ln>
                        </pic:spPr>
                      </pic:pic>
                    </a:graphicData>
                  </a:graphic>
                </wp:inline>
              </w:drawing>
            </w:r>
          </w:p>
        </w:tc>
        <w:tc>
          <w:tcPr>
            <w:tcW w:w="4673" w:type="dxa"/>
          </w:tcPr>
          <w:p w:rsidR="00293159" w:rsidRDefault="00E91FD7" w:rsidP="00AD4E5A">
            <w:pPr>
              <w:pStyle w:val="a3"/>
              <w:rPr>
                <w:color w:val="262626" w:themeColor="text1" w:themeTint="D9"/>
                <w:sz w:val="27"/>
                <w:szCs w:val="27"/>
              </w:rPr>
            </w:pPr>
            <w:r>
              <w:rPr>
                <w:color w:val="262626" w:themeColor="text1" w:themeTint="D9"/>
                <w:sz w:val="27"/>
                <w:szCs w:val="27"/>
              </w:rPr>
              <w:lastRenderedPageBreak/>
              <w:t>Эскиз</w:t>
            </w:r>
          </w:p>
        </w:tc>
      </w:tr>
    </w:tbl>
    <w:p w:rsidR="00293159" w:rsidRDefault="00293159" w:rsidP="00AD4E5A">
      <w:pPr>
        <w:pStyle w:val="a3"/>
        <w:rPr>
          <w:color w:val="262626" w:themeColor="text1" w:themeTint="D9"/>
          <w:sz w:val="27"/>
          <w:szCs w:val="27"/>
        </w:rPr>
      </w:pPr>
    </w:p>
    <w:p w:rsidR="00E83548" w:rsidRPr="00E91FD7" w:rsidRDefault="00E83548" w:rsidP="00AD4E5A">
      <w:pPr>
        <w:pStyle w:val="a3"/>
        <w:rPr>
          <w:color w:val="262626" w:themeColor="text1" w:themeTint="D9"/>
          <w:sz w:val="27"/>
          <w:szCs w:val="27"/>
        </w:rPr>
      </w:pPr>
      <w:r>
        <w:rPr>
          <w:color w:val="262626" w:themeColor="text1" w:themeTint="D9"/>
          <w:sz w:val="27"/>
          <w:szCs w:val="27"/>
        </w:rPr>
        <w:t>18</w:t>
      </w:r>
      <w:r w:rsidR="00E91FD7">
        <w:rPr>
          <w:color w:val="262626" w:themeColor="text1" w:themeTint="D9"/>
          <w:sz w:val="27"/>
          <w:szCs w:val="27"/>
        </w:rPr>
        <w:t>.</w:t>
      </w:r>
      <w:r w:rsidR="00E91FD7" w:rsidRPr="00E91FD7">
        <w:rPr>
          <w:noProof/>
        </w:rPr>
        <w:t xml:space="preserve"> </w:t>
      </w:r>
      <w:r w:rsidR="00E91FD7" w:rsidRPr="00E91FD7">
        <w:rPr>
          <w:color w:val="262626" w:themeColor="text1" w:themeTint="D9"/>
          <w:shd w:val="clear" w:color="auto" w:fill="FFFFFF"/>
        </w:rPr>
        <w:t>Свободное домашнее женское платье с рукавами, на сквозной застежке, разновидность домашнего халата, пеньюара XIX век. </w:t>
      </w:r>
      <w:r w:rsidR="00E91FD7" w:rsidRPr="00E91FD7">
        <w:rPr>
          <w:noProof/>
          <w:color w:val="262626" w:themeColor="text1" w:themeTint="D9"/>
        </w:rPr>
        <w:drawing>
          <wp:anchor distT="0" distB="0" distL="114300" distR="114300" simplePos="0" relativeHeight="251661312" behindDoc="0" locked="0" layoutInCell="1" allowOverlap="1" wp14:anchorId="541509D4" wp14:editId="4626DACA">
            <wp:simplePos x="0" y="0"/>
            <wp:positionH relativeFrom="column">
              <wp:posOffset>205740</wp:posOffset>
            </wp:positionH>
            <wp:positionV relativeFrom="paragraph">
              <wp:posOffset>-3810</wp:posOffset>
            </wp:positionV>
            <wp:extent cx="1628775" cy="1901190"/>
            <wp:effectExtent l="0" t="0" r="9525" b="3810"/>
            <wp:wrapThrough wrapText="bothSides">
              <wp:wrapPolygon edited="0">
                <wp:start x="0" y="0"/>
                <wp:lineTo x="0" y="21427"/>
                <wp:lineTo x="21474" y="21427"/>
                <wp:lineTo x="21474" y="0"/>
                <wp:lineTo x="0" y="0"/>
              </wp:wrapPolygon>
            </wp:wrapThrough>
            <wp:docPr id="22" name="Рисунок 22" descr="Картинки по запросу женское платье капо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Картинки по запросу женское платье капот"/>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628775" cy="1901190"/>
                    </a:xfrm>
                    <a:prstGeom prst="rect">
                      <a:avLst/>
                    </a:prstGeom>
                    <a:noFill/>
                    <a:ln>
                      <a:noFill/>
                    </a:ln>
                  </pic:spPr>
                </pic:pic>
              </a:graphicData>
            </a:graphic>
          </wp:anchor>
        </w:drawing>
      </w:r>
    </w:p>
    <w:p w:rsidR="00A348B2" w:rsidRDefault="00A348B2" w:rsidP="00AD4E5A">
      <w:pPr>
        <w:pStyle w:val="a3"/>
        <w:rPr>
          <w:color w:val="262626" w:themeColor="text1" w:themeTint="D9"/>
          <w:sz w:val="27"/>
          <w:szCs w:val="27"/>
        </w:rPr>
      </w:pPr>
      <w:r>
        <w:rPr>
          <w:color w:val="262626" w:themeColor="text1" w:themeTint="D9"/>
          <w:sz w:val="27"/>
          <w:szCs w:val="27"/>
        </w:rPr>
        <w:t>Ответ: ______________________________________</w:t>
      </w:r>
    </w:p>
    <w:p w:rsidR="00A348B2" w:rsidRDefault="00E83548" w:rsidP="00A348B2">
      <w:pPr>
        <w:pStyle w:val="a3"/>
        <w:spacing w:before="0" w:beforeAutospacing="0" w:after="0" w:afterAutospacing="0"/>
      </w:pPr>
      <w:r>
        <w:rPr>
          <w:color w:val="262626" w:themeColor="text1" w:themeTint="D9"/>
          <w:sz w:val="27"/>
          <w:szCs w:val="27"/>
        </w:rPr>
        <w:t>19</w:t>
      </w:r>
      <w:r w:rsidR="00A348B2">
        <w:rPr>
          <w:color w:val="262626" w:themeColor="text1" w:themeTint="D9"/>
          <w:sz w:val="27"/>
          <w:szCs w:val="27"/>
        </w:rPr>
        <w:t xml:space="preserve">. </w:t>
      </w:r>
      <w:r w:rsidR="00A348B2">
        <w:t xml:space="preserve">Коллекторный двигатель в бытовой технике используется: </w:t>
      </w:r>
    </w:p>
    <w:p w:rsidR="00A348B2" w:rsidRDefault="00A348B2" w:rsidP="00A348B2">
      <w:pPr>
        <w:pStyle w:val="a3"/>
        <w:spacing w:before="0" w:beforeAutospacing="0" w:after="0" w:afterAutospacing="0"/>
      </w:pPr>
      <w:r>
        <w:t xml:space="preserve">   а) в швейной машине </w:t>
      </w:r>
    </w:p>
    <w:p w:rsidR="00A348B2" w:rsidRDefault="00A348B2" w:rsidP="00A348B2">
      <w:pPr>
        <w:pStyle w:val="a3"/>
        <w:spacing w:before="0" w:beforeAutospacing="0" w:after="0" w:afterAutospacing="0"/>
      </w:pPr>
      <w:r>
        <w:t xml:space="preserve">   б) в холодильнике </w:t>
      </w:r>
    </w:p>
    <w:p w:rsidR="00A348B2" w:rsidRDefault="00A348B2" w:rsidP="00A348B2">
      <w:pPr>
        <w:pStyle w:val="a3"/>
        <w:spacing w:before="0" w:beforeAutospacing="0" w:after="0" w:afterAutospacing="0"/>
      </w:pPr>
      <w:r>
        <w:t xml:space="preserve">   в) в пылесосе </w:t>
      </w:r>
    </w:p>
    <w:p w:rsidR="00E83548" w:rsidRPr="00A5552D" w:rsidRDefault="00A348B2" w:rsidP="00A348B2">
      <w:pPr>
        <w:pStyle w:val="a3"/>
        <w:spacing w:before="0" w:beforeAutospacing="0" w:after="0" w:afterAutospacing="0"/>
        <w:rPr>
          <w:color w:val="262626" w:themeColor="text1" w:themeTint="D9"/>
          <w:sz w:val="27"/>
          <w:szCs w:val="27"/>
        </w:rPr>
      </w:pPr>
      <w:r>
        <w:t xml:space="preserve">                                                      г) в вентиляторе.</w:t>
      </w:r>
    </w:p>
    <w:p w:rsidR="00AD4E5A" w:rsidRDefault="00D2604B" w:rsidP="00AD4E5A">
      <w:pPr>
        <w:pStyle w:val="a3"/>
        <w:rPr>
          <w:rFonts w:eastAsiaTheme="minorHAnsi"/>
          <w:color w:val="262626" w:themeColor="text1" w:themeTint="D9"/>
          <w:shd w:val="clear" w:color="auto" w:fill="FFFFFF"/>
          <w:lang w:eastAsia="en-US"/>
        </w:rPr>
      </w:pPr>
      <w:r>
        <w:rPr>
          <w:noProof/>
        </w:rPr>
        <w:drawing>
          <wp:anchor distT="0" distB="0" distL="114300" distR="114300" simplePos="0" relativeHeight="251662336" behindDoc="0" locked="0" layoutInCell="1" allowOverlap="1" wp14:anchorId="5B17FECF" wp14:editId="429742B6">
            <wp:simplePos x="0" y="0"/>
            <wp:positionH relativeFrom="column">
              <wp:posOffset>-3810</wp:posOffset>
            </wp:positionH>
            <wp:positionV relativeFrom="paragraph">
              <wp:posOffset>184150</wp:posOffset>
            </wp:positionV>
            <wp:extent cx="2314575" cy="1880870"/>
            <wp:effectExtent l="0" t="0" r="9525" b="5080"/>
            <wp:wrapThrough wrapText="bothSides">
              <wp:wrapPolygon edited="0">
                <wp:start x="0" y="0"/>
                <wp:lineTo x="0" y="21440"/>
                <wp:lineTo x="21511" y="21440"/>
                <wp:lineTo x="21511" y="0"/>
                <wp:lineTo x="0" y="0"/>
              </wp:wrapPolygon>
            </wp:wrapThrough>
            <wp:docPr id="23" name="Рисунок 23" descr="https://upload.wikimedia.org/wikipedia/commons/2/27/%D0%A0%D0%BE%D0%B1%D0%BE%D1%82_%D0%BF%D1%8B%D0%BB%D0%B5%D1%81%D0%BE%D1%81_Roomba_7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upload.wikimedia.org/wikipedia/commons/2/27/%D0%A0%D0%BE%D0%B1%D0%BE%D1%82_%D0%BF%D1%8B%D0%BB%D0%B5%D1%81%D0%BE%D1%81_Roomba_780.jpg"/>
                    <pic:cNvPicPr>
                      <a:picLocks noChangeAspect="1" noChangeArrowheads="1"/>
                    </pic:cNvPicPr>
                  </pic:nvPicPr>
                  <pic:blipFill rotWithShape="1">
                    <a:blip r:embed="rId26">
                      <a:extLst>
                        <a:ext uri="{28A0092B-C50C-407E-A947-70E740481C1C}">
                          <a14:useLocalDpi xmlns:a14="http://schemas.microsoft.com/office/drawing/2010/main" val="0"/>
                        </a:ext>
                      </a:extLst>
                    </a:blip>
                    <a:srcRect l="6400" t="7344" r="5000" b="14903"/>
                    <a:stretch/>
                  </pic:blipFill>
                  <pic:spPr bwMode="auto">
                    <a:xfrm>
                      <a:off x="0" y="0"/>
                      <a:ext cx="2314575" cy="1880870"/>
                    </a:xfrm>
                    <a:prstGeom prst="rect">
                      <a:avLst/>
                    </a:prstGeom>
                    <a:noFill/>
                    <a:ln>
                      <a:noFill/>
                    </a:ln>
                    <a:extLst>
                      <a:ext uri="{53640926-AAD7-44D8-BBD7-CCE9431645EC}">
                        <a14:shadowObscured xmlns:a14="http://schemas.microsoft.com/office/drawing/2010/main"/>
                      </a:ext>
                    </a:extLst>
                  </pic:spPr>
                </pic:pic>
              </a:graphicData>
            </a:graphic>
          </wp:anchor>
        </w:drawing>
      </w:r>
      <w:r w:rsidR="00A348B2" w:rsidRPr="00A348B2">
        <w:rPr>
          <w:color w:val="262626" w:themeColor="text1" w:themeTint="D9"/>
          <w:sz w:val="27"/>
          <w:szCs w:val="27"/>
        </w:rPr>
        <w:t>20.</w:t>
      </w:r>
      <w:r w:rsidR="00AD4E5A" w:rsidRPr="00A348B2">
        <w:rPr>
          <w:color w:val="262626" w:themeColor="text1" w:themeTint="D9"/>
          <w:sz w:val="27"/>
          <w:szCs w:val="27"/>
        </w:rPr>
        <w:t xml:space="preserve"> </w:t>
      </w:r>
      <w:r w:rsidRPr="00D2604B">
        <w:rPr>
          <w:rFonts w:eastAsiaTheme="minorHAnsi"/>
          <w:color w:val="222222"/>
          <w:shd w:val="clear" w:color="auto" w:fill="FFFFFF"/>
          <w:lang w:eastAsia="en-US"/>
        </w:rPr>
        <w:t>Современное устройство чаще всего представляет собой диск диаметром 28-35 </w:t>
      </w:r>
      <w:hyperlink r:id="rId27" w:tooltip="См" w:history="1">
        <w:r w:rsidRPr="00D2604B">
          <w:rPr>
            <w:rFonts w:eastAsiaTheme="minorHAnsi"/>
            <w:color w:val="262626" w:themeColor="text1" w:themeTint="D9"/>
            <w:shd w:val="clear" w:color="auto" w:fill="FFFFFF"/>
            <w:lang w:eastAsia="en-US"/>
          </w:rPr>
          <w:t>см</w:t>
        </w:r>
      </w:hyperlink>
      <w:r w:rsidRPr="00D2604B">
        <w:rPr>
          <w:rFonts w:eastAsiaTheme="minorHAnsi"/>
          <w:color w:val="222222"/>
          <w:shd w:val="clear" w:color="auto" w:fill="FFFFFF"/>
          <w:lang w:eastAsia="en-US"/>
        </w:rPr>
        <w:t> и высотой 9-13 </w:t>
      </w:r>
      <w:hyperlink r:id="rId28" w:tooltip="См" w:history="1">
        <w:r w:rsidRPr="00D2604B">
          <w:rPr>
            <w:rFonts w:eastAsiaTheme="minorHAnsi"/>
            <w:color w:val="262626" w:themeColor="text1" w:themeTint="D9"/>
            <w:shd w:val="clear" w:color="auto" w:fill="FFFFFF"/>
            <w:lang w:eastAsia="en-US"/>
          </w:rPr>
          <w:t>см</w:t>
        </w:r>
      </w:hyperlink>
      <w:r w:rsidRPr="00D2604B">
        <w:rPr>
          <w:rFonts w:eastAsiaTheme="minorHAnsi"/>
          <w:color w:val="222222"/>
          <w:shd w:val="clear" w:color="auto" w:fill="FFFFFF"/>
          <w:lang w:eastAsia="en-US"/>
        </w:rPr>
        <w:t>. В передней части робота обычно находится «бампер» - большой контактный </w:t>
      </w:r>
      <w:hyperlink r:id="rId29" w:tooltip="Сенсор" w:history="1">
        <w:r w:rsidRPr="00D2604B">
          <w:rPr>
            <w:rFonts w:eastAsiaTheme="minorHAnsi"/>
            <w:color w:val="262626" w:themeColor="text1" w:themeTint="D9"/>
            <w:shd w:val="clear" w:color="auto" w:fill="FFFFFF"/>
            <w:lang w:eastAsia="en-US"/>
          </w:rPr>
          <w:t>сенсор</w:t>
        </w:r>
      </w:hyperlink>
      <w:r w:rsidRPr="00D2604B">
        <w:rPr>
          <w:rFonts w:eastAsiaTheme="minorHAnsi"/>
          <w:color w:val="222222"/>
          <w:shd w:val="clear" w:color="auto" w:fill="FFFFFF"/>
          <w:lang w:eastAsia="en-US"/>
        </w:rPr>
        <w:t>, с помощью которого робот определяет столкновение с препятствиями. Внутри «бампера» обычно находятся бесконтактные датчики определения препятствий (состоящие из источника </w:t>
      </w:r>
      <w:hyperlink r:id="rId30" w:tooltip="Инфракрасное излучение" w:history="1">
        <w:r w:rsidRPr="00D2604B">
          <w:rPr>
            <w:rFonts w:eastAsiaTheme="minorHAnsi"/>
            <w:color w:val="262626" w:themeColor="text1" w:themeTint="D9"/>
            <w:shd w:val="clear" w:color="auto" w:fill="FFFFFF"/>
            <w:lang w:eastAsia="en-US"/>
          </w:rPr>
          <w:t>инфракрасного излучения</w:t>
        </w:r>
      </w:hyperlink>
      <w:r w:rsidRPr="00D2604B">
        <w:rPr>
          <w:rFonts w:eastAsiaTheme="minorHAnsi"/>
          <w:color w:val="262626" w:themeColor="text1" w:themeTint="D9"/>
          <w:shd w:val="clear" w:color="auto" w:fill="FFFFFF"/>
          <w:lang w:eastAsia="en-US"/>
        </w:rPr>
        <w:t> и измерителя величины отраженного сигнала).</w:t>
      </w:r>
      <w:r>
        <w:rPr>
          <w:rFonts w:eastAsiaTheme="minorHAnsi"/>
          <w:color w:val="262626" w:themeColor="text1" w:themeTint="D9"/>
          <w:shd w:val="clear" w:color="auto" w:fill="FFFFFF"/>
          <w:lang w:eastAsia="en-US"/>
        </w:rPr>
        <w:t xml:space="preserve"> О каком бытовом приборе идет речь? Каковы </w:t>
      </w:r>
      <w:proofErr w:type="spellStart"/>
      <w:r>
        <w:rPr>
          <w:rFonts w:eastAsiaTheme="minorHAnsi"/>
          <w:color w:val="262626" w:themeColor="text1" w:themeTint="D9"/>
          <w:shd w:val="clear" w:color="auto" w:fill="FFFFFF"/>
          <w:lang w:eastAsia="en-US"/>
        </w:rPr>
        <w:t>приимущества</w:t>
      </w:r>
      <w:proofErr w:type="spellEnd"/>
      <w:r>
        <w:rPr>
          <w:rFonts w:eastAsiaTheme="minorHAnsi"/>
          <w:color w:val="262626" w:themeColor="text1" w:themeTint="D9"/>
          <w:shd w:val="clear" w:color="auto" w:fill="FFFFFF"/>
          <w:lang w:eastAsia="en-US"/>
        </w:rPr>
        <w:t xml:space="preserve"> его использования?  </w:t>
      </w:r>
    </w:p>
    <w:p w:rsidR="00D2604B" w:rsidRDefault="00D2604B" w:rsidP="00D2604B">
      <w:pPr>
        <w:pStyle w:val="a3"/>
        <w:spacing w:before="0" w:beforeAutospacing="0" w:after="0" w:afterAutospacing="0"/>
        <w:rPr>
          <w:rFonts w:eastAsiaTheme="minorHAnsi"/>
          <w:color w:val="262626" w:themeColor="text1" w:themeTint="D9"/>
          <w:shd w:val="clear" w:color="auto" w:fill="FFFFFF"/>
          <w:lang w:eastAsia="en-US"/>
        </w:rPr>
      </w:pPr>
      <w:r>
        <w:rPr>
          <w:rFonts w:eastAsiaTheme="minorHAnsi"/>
          <w:color w:val="262626" w:themeColor="text1" w:themeTint="D9"/>
          <w:shd w:val="clear" w:color="auto" w:fill="FFFFFF"/>
          <w:lang w:eastAsia="en-US"/>
        </w:rPr>
        <w:t>Ответ: _______________________________________________________________________</w:t>
      </w:r>
    </w:p>
    <w:p w:rsidR="00D2604B" w:rsidRDefault="00D2604B" w:rsidP="00D2604B">
      <w:pPr>
        <w:pStyle w:val="a3"/>
        <w:spacing w:before="0" w:beforeAutospacing="0" w:after="0" w:afterAutospacing="0"/>
        <w:rPr>
          <w:rFonts w:eastAsiaTheme="minorHAnsi"/>
          <w:color w:val="262626" w:themeColor="text1" w:themeTint="D9"/>
          <w:shd w:val="clear" w:color="auto" w:fill="FFFFFF"/>
          <w:lang w:eastAsia="en-US"/>
        </w:rPr>
      </w:pPr>
      <w:r>
        <w:rPr>
          <w:rFonts w:eastAsiaTheme="minorHAnsi"/>
          <w:color w:val="262626" w:themeColor="text1" w:themeTint="D9"/>
          <w:shd w:val="clear" w:color="auto" w:fill="FFFFFF"/>
          <w:lang w:eastAsia="en-US"/>
        </w:rPr>
        <w:t>_____________________________________________________________________________</w:t>
      </w:r>
    </w:p>
    <w:p w:rsidR="00D2604B" w:rsidRPr="00D2604B" w:rsidRDefault="00D2604B" w:rsidP="00D2604B">
      <w:pPr>
        <w:pStyle w:val="a3"/>
        <w:spacing w:before="0" w:beforeAutospacing="0" w:after="0" w:afterAutospacing="0"/>
        <w:rPr>
          <w:color w:val="262626" w:themeColor="text1" w:themeTint="D9"/>
        </w:rPr>
      </w:pPr>
      <w:r>
        <w:rPr>
          <w:color w:val="262626" w:themeColor="text1" w:themeTint="D9"/>
        </w:rPr>
        <w:t>_____________________________________________________________________________</w:t>
      </w:r>
    </w:p>
    <w:p w:rsidR="00D2604B" w:rsidRDefault="00D2604B" w:rsidP="00293159">
      <w:pPr>
        <w:pStyle w:val="a3"/>
        <w:spacing w:before="0" w:beforeAutospacing="0" w:after="0" w:afterAutospacing="0"/>
        <w:rPr>
          <w:color w:val="262626" w:themeColor="text1" w:themeTint="D9"/>
          <w:sz w:val="27"/>
          <w:szCs w:val="27"/>
        </w:rPr>
      </w:pPr>
    </w:p>
    <w:p w:rsidR="00293159" w:rsidRDefault="009E2B48" w:rsidP="00293159">
      <w:pPr>
        <w:pStyle w:val="a3"/>
        <w:spacing w:before="0" w:beforeAutospacing="0" w:after="0" w:afterAutospacing="0"/>
      </w:pPr>
      <w:r w:rsidRPr="009E2B48">
        <w:rPr>
          <w:color w:val="262626" w:themeColor="text1" w:themeTint="D9"/>
          <w:sz w:val="27"/>
          <w:szCs w:val="27"/>
        </w:rPr>
        <w:t>21.</w:t>
      </w:r>
      <w:r>
        <w:rPr>
          <w:color w:val="FF0000"/>
          <w:sz w:val="27"/>
          <w:szCs w:val="27"/>
        </w:rPr>
        <w:t xml:space="preserve"> </w:t>
      </w:r>
      <w:r>
        <w:t xml:space="preserve">В приведённом ниже списке отметьте критерии, не характеризующие самоопределение личного социального статуса: </w:t>
      </w:r>
    </w:p>
    <w:p w:rsidR="00293159" w:rsidRDefault="009E2B48" w:rsidP="00293159">
      <w:pPr>
        <w:pStyle w:val="a3"/>
        <w:spacing w:before="0" w:beforeAutospacing="0" w:after="0" w:afterAutospacing="0"/>
      </w:pPr>
      <w:r>
        <w:t xml:space="preserve">а) образование; </w:t>
      </w:r>
    </w:p>
    <w:p w:rsidR="00293159" w:rsidRDefault="009E2B48" w:rsidP="00293159">
      <w:pPr>
        <w:pStyle w:val="a3"/>
        <w:spacing w:before="0" w:beforeAutospacing="0" w:after="0" w:afterAutospacing="0"/>
      </w:pPr>
      <w:r>
        <w:t xml:space="preserve">б) престижность профессии; </w:t>
      </w:r>
    </w:p>
    <w:p w:rsidR="00293159" w:rsidRDefault="009E2B48" w:rsidP="00293159">
      <w:pPr>
        <w:pStyle w:val="a3"/>
        <w:spacing w:before="0" w:beforeAutospacing="0" w:after="0" w:afterAutospacing="0"/>
      </w:pPr>
      <w:r>
        <w:t xml:space="preserve">в) занимаемая должность; </w:t>
      </w:r>
    </w:p>
    <w:p w:rsidR="00293159" w:rsidRDefault="009E2B48" w:rsidP="00293159">
      <w:pPr>
        <w:pStyle w:val="a3"/>
        <w:spacing w:before="0" w:beforeAutospacing="0" w:after="0" w:afterAutospacing="0"/>
      </w:pPr>
      <w:r>
        <w:t xml:space="preserve">г) возраст; </w:t>
      </w:r>
    </w:p>
    <w:p w:rsidR="00293159" w:rsidRDefault="009E2B48" w:rsidP="00293159">
      <w:pPr>
        <w:pStyle w:val="a3"/>
        <w:spacing w:before="0" w:beforeAutospacing="0" w:after="0" w:afterAutospacing="0"/>
      </w:pPr>
      <w:r>
        <w:t xml:space="preserve">д) образ жизни; </w:t>
      </w:r>
    </w:p>
    <w:p w:rsidR="009E2B48" w:rsidRDefault="009E2B48" w:rsidP="00293159">
      <w:pPr>
        <w:pStyle w:val="a3"/>
        <w:spacing w:before="0" w:beforeAutospacing="0" w:after="0" w:afterAutospacing="0"/>
      </w:pPr>
      <w:r>
        <w:lastRenderedPageBreak/>
        <w:t>е) материальное положение.</w:t>
      </w:r>
    </w:p>
    <w:p w:rsidR="00E83548" w:rsidRPr="00DF55AC" w:rsidRDefault="00E83548" w:rsidP="009E2B48">
      <w:pPr>
        <w:pStyle w:val="a3"/>
        <w:rPr>
          <w:color w:val="000000"/>
          <w:sz w:val="27"/>
          <w:szCs w:val="27"/>
        </w:rPr>
      </w:pPr>
      <w:r w:rsidRPr="00DF55AC">
        <w:rPr>
          <w:color w:val="000000"/>
          <w:sz w:val="27"/>
          <w:szCs w:val="27"/>
        </w:rPr>
        <w:t xml:space="preserve">22. </w:t>
      </w:r>
      <w:r w:rsidR="00D2604B">
        <w:rPr>
          <w:noProof/>
        </w:rPr>
        <w:t xml:space="preserve">Технология преобразования какого материала использована в создании этих работ?  </w:t>
      </w:r>
    </w:p>
    <w:p w:rsidR="00AD7441" w:rsidRDefault="00AD7441" w:rsidP="00AD4E5A">
      <w:pPr>
        <w:pStyle w:val="a3"/>
        <w:rPr>
          <w:noProof/>
        </w:rPr>
      </w:pPr>
      <w:r>
        <w:rPr>
          <w:noProof/>
        </w:rPr>
        <w:drawing>
          <wp:inline distT="0" distB="0" distL="0" distR="0" wp14:anchorId="4144011F" wp14:editId="0E4AE2DE">
            <wp:extent cx="1714500" cy="2052683"/>
            <wp:effectExtent l="0" t="0" r="0" b="5080"/>
            <wp:docPr id="9" name="Рисунок 9" descr="Похожее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охожее изображение"/>
                    <pic:cNvPicPr>
                      <a:picLocks noChangeAspect="1" noChangeArrowheads="1"/>
                    </pic:cNvPicPr>
                  </pic:nvPicPr>
                  <pic:blipFill rotWithShape="1">
                    <a:blip r:embed="rId31" cstate="print">
                      <a:extLst>
                        <a:ext uri="{28A0092B-C50C-407E-A947-70E740481C1C}">
                          <a14:useLocalDpi xmlns:a14="http://schemas.microsoft.com/office/drawing/2010/main" val="0"/>
                        </a:ext>
                      </a:extLst>
                    </a:blip>
                    <a:srcRect l="6293" t="10235" r="3604"/>
                    <a:stretch/>
                  </pic:blipFill>
                  <pic:spPr bwMode="auto">
                    <a:xfrm>
                      <a:off x="0" y="0"/>
                      <a:ext cx="1722797" cy="2062617"/>
                    </a:xfrm>
                    <a:prstGeom prst="rect">
                      <a:avLst/>
                    </a:prstGeom>
                    <a:noFill/>
                    <a:ln>
                      <a:noFill/>
                    </a:ln>
                    <a:extLst>
                      <a:ext uri="{53640926-AAD7-44D8-BBD7-CCE9431645EC}">
                        <a14:shadowObscured xmlns:a14="http://schemas.microsoft.com/office/drawing/2010/main"/>
                      </a:ext>
                    </a:extLst>
                  </pic:spPr>
                </pic:pic>
              </a:graphicData>
            </a:graphic>
          </wp:inline>
        </w:drawing>
      </w:r>
      <w:r>
        <w:rPr>
          <w:color w:val="000000"/>
          <w:sz w:val="27"/>
          <w:szCs w:val="27"/>
        </w:rPr>
        <w:t xml:space="preserve">    </w:t>
      </w:r>
      <w:r>
        <w:rPr>
          <w:noProof/>
        </w:rPr>
        <w:drawing>
          <wp:inline distT="0" distB="0" distL="0" distR="0" wp14:anchorId="458ABE61" wp14:editId="76B659F0">
            <wp:extent cx="2142490" cy="1478464"/>
            <wp:effectExtent l="0" t="0" r="0" b="7620"/>
            <wp:docPr id="11" name="Рисунок 11" descr="Картинки по запросу вытынан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Картинки по запросу вытынанка"/>
                    <pic:cNvPicPr>
                      <a:picLocks noChangeAspect="1" noChangeArrowheads="1"/>
                    </pic:cNvPicPr>
                  </pic:nvPicPr>
                  <pic:blipFill rotWithShape="1">
                    <a:blip r:embed="rId32" cstate="print">
                      <a:extLst>
                        <a:ext uri="{28A0092B-C50C-407E-A947-70E740481C1C}">
                          <a14:useLocalDpi xmlns:a14="http://schemas.microsoft.com/office/drawing/2010/main" val="0"/>
                        </a:ext>
                      </a:extLst>
                    </a:blip>
                    <a:srcRect l="8017" t="7398" r="7152" b="8222"/>
                    <a:stretch/>
                  </pic:blipFill>
                  <pic:spPr bwMode="auto">
                    <a:xfrm>
                      <a:off x="0" y="0"/>
                      <a:ext cx="2162254" cy="1492103"/>
                    </a:xfrm>
                    <a:prstGeom prst="rect">
                      <a:avLst/>
                    </a:prstGeom>
                    <a:noFill/>
                    <a:ln>
                      <a:noFill/>
                    </a:ln>
                    <a:extLst>
                      <a:ext uri="{53640926-AAD7-44D8-BBD7-CCE9431645EC}">
                        <a14:shadowObscured xmlns:a14="http://schemas.microsoft.com/office/drawing/2010/main"/>
                      </a:ext>
                    </a:extLst>
                  </pic:spPr>
                </pic:pic>
              </a:graphicData>
            </a:graphic>
          </wp:inline>
        </w:drawing>
      </w:r>
      <w:r>
        <w:rPr>
          <w:noProof/>
        </w:rPr>
        <w:t xml:space="preserve">    </w:t>
      </w:r>
      <w:r>
        <w:rPr>
          <w:noProof/>
        </w:rPr>
        <w:drawing>
          <wp:inline distT="0" distB="0" distL="0" distR="0" wp14:anchorId="2EF8FE5C" wp14:editId="2142D21C">
            <wp:extent cx="1583234" cy="2057400"/>
            <wp:effectExtent l="0" t="0" r="0" b="0"/>
            <wp:docPr id="10" name="Рисунок 10" descr="Картинки по запросу бумагопласти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Картинки по запросу бумагопластика"/>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588853" cy="2064701"/>
                    </a:xfrm>
                    <a:prstGeom prst="rect">
                      <a:avLst/>
                    </a:prstGeom>
                    <a:noFill/>
                    <a:ln>
                      <a:noFill/>
                    </a:ln>
                  </pic:spPr>
                </pic:pic>
              </a:graphicData>
            </a:graphic>
          </wp:inline>
        </w:drawing>
      </w:r>
    </w:p>
    <w:p w:rsidR="00AD7441" w:rsidRDefault="008C733F" w:rsidP="00AD4E5A">
      <w:pPr>
        <w:pStyle w:val="a3"/>
        <w:rPr>
          <w:noProof/>
        </w:rPr>
      </w:pPr>
      <w:r>
        <w:rPr>
          <w:noProof/>
        </w:rPr>
        <w:t>Ответ: _____________________</w:t>
      </w:r>
      <w:r w:rsidR="00AD7441">
        <w:rPr>
          <w:noProof/>
        </w:rPr>
        <w:t>_________________________________________________</w:t>
      </w:r>
    </w:p>
    <w:p w:rsidR="00C00D8D" w:rsidRDefault="00DF55AC" w:rsidP="00C00D8D">
      <w:pPr>
        <w:pStyle w:val="a3"/>
        <w:spacing w:before="0" w:beforeAutospacing="0" w:after="0" w:afterAutospacing="0"/>
      </w:pPr>
      <w:r>
        <w:t xml:space="preserve">23. </w:t>
      </w:r>
      <w:r w:rsidR="00C00D8D">
        <w:t>Перечислите основные профессии легкой промышленности (6–7 примеров).</w:t>
      </w:r>
    </w:p>
    <w:p w:rsidR="00C00D8D" w:rsidRDefault="00C00D8D" w:rsidP="00C00D8D">
      <w:pPr>
        <w:pStyle w:val="a3"/>
        <w:spacing w:before="0" w:beforeAutospacing="0" w:after="0" w:afterAutospacing="0"/>
        <w:rPr>
          <w:color w:val="000000"/>
          <w:sz w:val="27"/>
          <w:szCs w:val="27"/>
        </w:rPr>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D4E5A" w:rsidRDefault="00AD4E5A" w:rsidP="00AD4E5A">
      <w:pPr>
        <w:pStyle w:val="a3"/>
      </w:pPr>
      <w:r>
        <w:rPr>
          <w:color w:val="000000"/>
          <w:sz w:val="27"/>
          <w:szCs w:val="27"/>
        </w:rPr>
        <w:t>2</w:t>
      </w:r>
      <w:r w:rsidR="008C733F">
        <w:rPr>
          <w:color w:val="000000"/>
          <w:sz w:val="27"/>
          <w:szCs w:val="27"/>
        </w:rPr>
        <w:t>4</w:t>
      </w:r>
      <w:r>
        <w:rPr>
          <w:color w:val="000000"/>
          <w:sz w:val="27"/>
          <w:szCs w:val="27"/>
        </w:rPr>
        <w:t xml:space="preserve">. </w:t>
      </w:r>
      <w:r w:rsidR="00DF55AC">
        <w:t>Какую альтернативу целесообразно выбрать в семье при ремонте квартиры, если: при найме мастеров за работу придётся заплатить 100 000 рублей, при выполнении ремонтных работ самостоятельно ремонт будет стоить 75 000 рублей (цена материалов), но при этом придётся работающим членам семьи взять отпуск без сохранения заработной платы, стоимость одного рабочего дня составляет 1000 рублей. Какое количество дней имеет смысл потратить на ремонт, чтоб не нести убытков?</w:t>
      </w:r>
    </w:p>
    <w:p w:rsidR="00DF55AC" w:rsidRDefault="00DF55AC" w:rsidP="00DF55AC">
      <w:pPr>
        <w:pStyle w:val="a3"/>
        <w:spacing w:before="0" w:beforeAutospacing="0" w:after="0" w:afterAutospacing="0"/>
      </w:pPr>
      <w:r>
        <w:t>Решение: ____________________________________________________________________</w:t>
      </w:r>
    </w:p>
    <w:p w:rsidR="00DF55AC" w:rsidRDefault="00DF55AC" w:rsidP="00DF55AC">
      <w:pPr>
        <w:pStyle w:val="a3"/>
        <w:spacing w:before="0" w:beforeAutospacing="0" w:after="0" w:afterAutospacing="0"/>
        <w:rPr>
          <w:color w:val="000000"/>
          <w:sz w:val="27"/>
          <w:szCs w:val="27"/>
        </w:rPr>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D4E5A" w:rsidRPr="00B26D23" w:rsidRDefault="00B26D23" w:rsidP="00AD4E5A">
      <w:pPr>
        <w:pStyle w:val="a3"/>
        <w:rPr>
          <w:b/>
          <w:color w:val="000000"/>
          <w:sz w:val="27"/>
          <w:szCs w:val="27"/>
        </w:rPr>
      </w:pPr>
      <w:r>
        <w:rPr>
          <w:color w:val="000000"/>
          <w:sz w:val="27"/>
          <w:szCs w:val="27"/>
        </w:rPr>
        <w:t xml:space="preserve">25. </w:t>
      </w:r>
      <w:r w:rsidR="00AD4E5A" w:rsidRPr="00B26D23">
        <w:rPr>
          <w:b/>
          <w:color w:val="000000"/>
          <w:sz w:val="27"/>
          <w:szCs w:val="27"/>
        </w:rPr>
        <w:t>Творческ</w:t>
      </w:r>
      <w:r w:rsidRPr="00B26D23">
        <w:rPr>
          <w:b/>
          <w:color w:val="000000"/>
          <w:sz w:val="27"/>
          <w:szCs w:val="27"/>
        </w:rPr>
        <w:t>ое</w:t>
      </w:r>
      <w:r w:rsidR="00AD4E5A" w:rsidRPr="00B26D23">
        <w:rPr>
          <w:b/>
          <w:color w:val="000000"/>
          <w:sz w:val="27"/>
          <w:szCs w:val="27"/>
        </w:rPr>
        <w:t xml:space="preserve"> </w:t>
      </w:r>
      <w:r w:rsidRPr="00B26D23">
        <w:rPr>
          <w:b/>
          <w:color w:val="000000"/>
          <w:sz w:val="27"/>
          <w:szCs w:val="27"/>
        </w:rPr>
        <w:t>задание</w:t>
      </w:r>
      <w:r w:rsidR="00AD4E5A" w:rsidRPr="00B26D23">
        <w:rPr>
          <w:b/>
          <w:color w:val="000000"/>
          <w:sz w:val="27"/>
          <w:szCs w:val="27"/>
        </w:rPr>
        <w:t>.</w:t>
      </w:r>
    </w:p>
    <w:p w:rsidR="00B26D23" w:rsidRPr="00B26D23" w:rsidRDefault="00AD4E5A" w:rsidP="00AD4E5A">
      <w:pPr>
        <w:spacing w:after="0" w:line="240" w:lineRule="auto"/>
        <w:jc w:val="both"/>
        <w:rPr>
          <w:rFonts w:ascii="Times New Roman" w:hAnsi="Times New Roman" w:cs="Times New Roman"/>
          <w:sz w:val="24"/>
          <w:szCs w:val="24"/>
        </w:rPr>
      </w:pPr>
      <w:r w:rsidRPr="00B26D23">
        <w:rPr>
          <w:rFonts w:ascii="Times New Roman" w:hAnsi="Times New Roman" w:cs="Times New Roman"/>
          <w:sz w:val="24"/>
          <w:szCs w:val="24"/>
        </w:rPr>
        <w:t xml:space="preserve"> </w:t>
      </w:r>
      <w:r w:rsidR="00B26D23" w:rsidRPr="00B26D23">
        <w:rPr>
          <w:rFonts w:ascii="Times New Roman" w:hAnsi="Times New Roman" w:cs="Times New Roman"/>
          <w:sz w:val="24"/>
          <w:szCs w:val="24"/>
        </w:rPr>
        <w:t xml:space="preserve">Опишите внешний вид модели по предложенной форме. </w:t>
      </w:r>
    </w:p>
    <w:p w:rsidR="00B26D23" w:rsidRPr="00B26D23" w:rsidRDefault="00B26D23" w:rsidP="00B26D23">
      <w:pPr>
        <w:spacing w:after="0" w:line="240" w:lineRule="auto"/>
        <w:rPr>
          <w:rFonts w:ascii="Times New Roman" w:hAnsi="Times New Roman" w:cs="Times New Roman"/>
          <w:sz w:val="24"/>
          <w:szCs w:val="24"/>
        </w:rPr>
      </w:pPr>
      <w:r w:rsidRPr="00B26D23">
        <w:rPr>
          <w:rFonts w:ascii="Times New Roman" w:hAnsi="Times New Roman" w:cs="Times New Roman"/>
          <w:noProof/>
          <w:sz w:val="24"/>
          <w:szCs w:val="24"/>
          <w:lang w:eastAsia="ru-RU"/>
        </w:rPr>
        <w:drawing>
          <wp:anchor distT="0" distB="0" distL="114300" distR="114300" simplePos="0" relativeHeight="251658240" behindDoc="1" locked="0" layoutInCell="1" allowOverlap="1" wp14:anchorId="5EF2DD50" wp14:editId="26212C7E">
            <wp:simplePos x="0" y="0"/>
            <wp:positionH relativeFrom="column">
              <wp:posOffset>-22860</wp:posOffset>
            </wp:positionH>
            <wp:positionV relativeFrom="paragraph">
              <wp:posOffset>50165</wp:posOffset>
            </wp:positionV>
            <wp:extent cx="3010535" cy="2066290"/>
            <wp:effectExtent l="0" t="0" r="0" b="0"/>
            <wp:wrapSquare wrapText="bothSides"/>
            <wp:docPr id="8" name="Рисунок 8" descr="Картинки по запросу эскиз пальт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Картинки по запросу эскиз пальто"/>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010535" cy="20662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26D23">
        <w:rPr>
          <w:rFonts w:ascii="Times New Roman" w:hAnsi="Times New Roman" w:cs="Times New Roman"/>
          <w:sz w:val="24"/>
          <w:szCs w:val="24"/>
        </w:rPr>
        <w:t xml:space="preserve">                                                                                                   1. Наименование изделия. </w:t>
      </w:r>
    </w:p>
    <w:p w:rsidR="00B26D23" w:rsidRPr="00B26D23" w:rsidRDefault="00B26D23" w:rsidP="00B26D23">
      <w:pPr>
        <w:spacing w:after="0" w:line="240" w:lineRule="auto"/>
        <w:rPr>
          <w:rFonts w:ascii="Times New Roman" w:hAnsi="Times New Roman" w:cs="Times New Roman"/>
          <w:sz w:val="24"/>
          <w:szCs w:val="24"/>
        </w:rPr>
      </w:pPr>
      <w:r w:rsidRPr="00B26D23">
        <w:rPr>
          <w:rFonts w:ascii="Times New Roman" w:hAnsi="Times New Roman" w:cs="Times New Roman"/>
          <w:sz w:val="24"/>
          <w:szCs w:val="24"/>
        </w:rPr>
        <w:t xml:space="preserve">2. Характеристика ткани. </w:t>
      </w:r>
    </w:p>
    <w:p w:rsidR="00B26D23" w:rsidRPr="00B26D23" w:rsidRDefault="00B26D23" w:rsidP="00AD4E5A">
      <w:pPr>
        <w:spacing w:after="0" w:line="240" w:lineRule="auto"/>
        <w:jc w:val="both"/>
        <w:rPr>
          <w:rFonts w:ascii="Times New Roman" w:hAnsi="Times New Roman" w:cs="Times New Roman"/>
          <w:sz w:val="24"/>
          <w:szCs w:val="24"/>
        </w:rPr>
      </w:pPr>
      <w:r w:rsidRPr="00B26D23">
        <w:rPr>
          <w:rFonts w:ascii="Times New Roman" w:hAnsi="Times New Roman" w:cs="Times New Roman"/>
          <w:sz w:val="24"/>
          <w:szCs w:val="24"/>
        </w:rPr>
        <w:t xml:space="preserve">3. Силуэтная форма. </w:t>
      </w:r>
    </w:p>
    <w:p w:rsidR="00B26D23" w:rsidRPr="00B26D23" w:rsidRDefault="00B26D23" w:rsidP="00AD4E5A">
      <w:pPr>
        <w:spacing w:after="0" w:line="240" w:lineRule="auto"/>
        <w:jc w:val="both"/>
        <w:rPr>
          <w:rFonts w:ascii="Times New Roman" w:hAnsi="Times New Roman" w:cs="Times New Roman"/>
          <w:sz w:val="24"/>
          <w:szCs w:val="24"/>
        </w:rPr>
      </w:pPr>
      <w:r w:rsidRPr="00B26D23">
        <w:rPr>
          <w:rFonts w:ascii="Times New Roman" w:hAnsi="Times New Roman" w:cs="Times New Roman"/>
          <w:sz w:val="24"/>
          <w:szCs w:val="24"/>
        </w:rPr>
        <w:t xml:space="preserve">4. Покрой рукавов. </w:t>
      </w:r>
    </w:p>
    <w:p w:rsidR="00B26D23" w:rsidRPr="00B26D23" w:rsidRDefault="00B26D23" w:rsidP="00AD4E5A">
      <w:pPr>
        <w:spacing w:after="0" w:line="240" w:lineRule="auto"/>
        <w:jc w:val="both"/>
        <w:rPr>
          <w:rFonts w:ascii="Times New Roman" w:hAnsi="Times New Roman" w:cs="Times New Roman"/>
          <w:sz w:val="24"/>
          <w:szCs w:val="24"/>
        </w:rPr>
      </w:pPr>
      <w:r w:rsidRPr="00B26D23">
        <w:rPr>
          <w:rFonts w:ascii="Times New Roman" w:hAnsi="Times New Roman" w:cs="Times New Roman"/>
          <w:sz w:val="24"/>
          <w:szCs w:val="24"/>
        </w:rPr>
        <w:t xml:space="preserve">5. Вид застёжки. </w:t>
      </w:r>
    </w:p>
    <w:p w:rsidR="00A637D6" w:rsidRDefault="00B26D23" w:rsidP="00AD4E5A">
      <w:pPr>
        <w:spacing w:after="0" w:line="240" w:lineRule="auto"/>
        <w:jc w:val="both"/>
        <w:rPr>
          <w:rFonts w:ascii="Times New Roman" w:hAnsi="Times New Roman" w:cs="Times New Roman"/>
          <w:sz w:val="24"/>
          <w:szCs w:val="24"/>
        </w:rPr>
      </w:pPr>
      <w:r w:rsidRPr="00B26D23">
        <w:rPr>
          <w:rFonts w:ascii="Times New Roman" w:hAnsi="Times New Roman" w:cs="Times New Roman"/>
          <w:sz w:val="24"/>
          <w:szCs w:val="24"/>
        </w:rPr>
        <w:t>6. Декоративно-отделочные элементы</w:t>
      </w:r>
    </w:p>
    <w:p w:rsidR="00B26D23" w:rsidRDefault="00B26D23" w:rsidP="00AD4E5A">
      <w:pPr>
        <w:spacing w:after="0" w:line="240" w:lineRule="auto"/>
        <w:jc w:val="both"/>
        <w:rPr>
          <w:rFonts w:ascii="Times New Roman" w:hAnsi="Times New Roman" w:cs="Times New Roman"/>
          <w:sz w:val="24"/>
          <w:szCs w:val="24"/>
        </w:rPr>
      </w:pPr>
    </w:p>
    <w:p w:rsidR="00B26D23" w:rsidRDefault="00B26D23" w:rsidP="00AD4E5A">
      <w:pPr>
        <w:spacing w:after="0" w:line="240" w:lineRule="auto"/>
        <w:jc w:val="both"/>
        <w:rPr>
          <w:rFonts w:ascii="Times New Roman" w:hAnsi="Times New Roman" w:cs="Times New Roman"/>
          <w:sz w:val="24"/>
          <w:szCs w:val="24"/>
        </w:rPr>
      </w:pPr>
    </w:p>
    <w:p w:rsidR="00B26D23" w:rsidRDefault="00B26D23" w:rsidP="00AD4E5A">
      <w:pPr>
        <w:spacing w:after="0" w:line="240" w:lineRule="auto"/>
        <w:jc w:val="both"/>
        <w:rPr>
          <w:rFonts w:ascii="Times New Roman" w:hAnsi="Times New Roman" w:cs="Times New Roman"/>
          <w:sz w:val="24"/>
          <w:szCs w:val="24"/>
        </w:rPr>
      </w:pPr>
    </w:p>
    <w:p w:rsidR="00B26D23" w:rsidRDefault="00B26D23" w:rsidP="00AD4E5A">
      <w:pPr>
        <w:spacing w:after="0" w:line="240" w:lineRule="auto"/>
        <w:jc w:val="both"/>
        <w:rPr>
          <w:rFonts w:ascii="Times New Roman" w:hAnsi="Times New Roman" w:cs="Times New Roman"/>
          <w:sz w:val="24"/>
          <w:szCs w:val="24"/>
        </w:rPr>
      </w:pPr>
    </w:p>
    <w:p w:rsidR="00B26D23" w:rsidRDefault="00B26D23" w:rsidP="00AD4E5A">
      <w:pPr>
        <w:spacing w:after="0" w:line="240" w:lineRule="auto"/>
        <w:jc w:val="both"/>
        <w:rPr>
          <w:rFonts w:ascii="Times New Roman" w:hAnsi="Times New Roman" w:cs="Times New Roman"/>
          <w:sz w:val="24"/>
          <w:szCs w:val="24"/>
        </w:rPr>
      </w:pPr>
    </w:p>
    <w:p w:rsidR="00B26D23" w:rsidRDefault="00B26D23" w:rsidP="00AD4E5A">
      <w:pPr>
        <w:spacing w:after="0" w:line="240" w:lineRule="auto"/>
        <w:jc w:val="both"/>
        <w:rPr>
          <w:rFonts w:ascii="Times New Roman" w:hAnsi="Times New Roman" w:cs="Times New Roman"/>
          <w:sz w:val="24"/>
          <w:szCs w:val="24"/>
        </w:rPr>
      </w:pPr>
    </w:p>
    <w:p w:rsidR="00B26D23" w:rsidRPr="00B26D23" w:rsidRDefault="00B26D23" w:rsidP="00AD4E5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rsidR="00B26D23" w:rsidRPr="00B26D2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6D4"/>
    <w:rsid w:val="00020C72"/>
    <w:rsid w:val="000724DF"/>
    <w:rsid w:val="000B0128"/>
    <w:rsid w:val="0018356D"/>
    <w:rsid w:val="00293159"/>
    <w:rsid w:val="002C3E1F"/>
    <w:rsid w:val="002E5DA3"/>
    <w:rsid w:val="003234ED"/>
    <w:rsid w:val="00377100"/>
    <w:rsid w:val="003A2D29"/>
    <w:rsid w:val="00424955"/>
    <w:rsid w:val="00450F29"/>
    <w:rsid w:val="00457B17"/>
    <w:rsid w:val="004609DE"/>
    <w:rsid w:val="004D4D6F"/>
    <w:rsid w:val="0056501B"/>
    <w:rsid w:val="00616A21"/>
    <w:rsid w:val="00666168"/>
    <w:rsid w:val="00772450"/>
    <w:rsid w:val="007E195F"/>
    <w:rsid w:val="00815253"/>
    <w:rsid w:val="00843464"/>
    <w:rsid w:val="008536D4"/>
    <w:rsid w:val="008C733F"/>
    <w:rsid w:val="008E087B"/>
    <w:rsid w:val="008E42EE"/>
    <w:rsid w:val="00907FBC"/>
    <w:rsid w:val="00983251"/>
    <w:rsid w:val="009D23E0"/>
    <w:rsid w:val="009E2B48"/>
    <w:rsid w:val="00A31B74"/>
    <w:rsid w:val="00A348B2"/>
    <w:rsid w:val="00A5552D"/>
    <w:rsid w:val="00A55DDB"/>
    <w:rsid w:val="00A637D6"/>
    <w:rsid w:val="00AB3289"/>
    <w:rsid w:val="00AC5B16"/>
    <w:rsid w:val="00AD4E5A"/>
    <w:rsid w:val="00AD7441"/>
    <w:rsid w:val="00B12A7E"/>
    <w:rsid w:val="00B132D7"/>
    <w:rsid w:val="00B26D23"/>
    <w:rsid w:val="00C00D8D"/>
    <w:rsid w:val="00C14453"/>
    <w:rsid w:val="00CB2C7C"/>
    <w:rsid w:val="00D2604B"/>
    <w:rsid w:val="00D63380"/>
    <w:rsid w:val="00D753A2"/>
    <w:rsid w:val="00DF55AC"/>
    <w:rsid w:val="00E83548"/>
    <w:rsid w:val="00E91FD7"/>
    <w:rsid w:val="00F663D0"/>
    <w:rsid w:val="00F877EF"/>
    <w:rsid w:val="00F94180"/>
    <w:rsid w:val="00FE5997"/>
    <w:rsid w:val="00FF23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0128"/>
  </w:style>
  <w:style w:type="paragraph" w:styleId="3">
    <w:name w:val="heading 3"/>
    <w:basedOn w:val="a"/>
    <w:next w:val="a"/>
    <w:link w:val="30"/>
    <w:uiPriority w:val="9"/>
    <w:semiHidden/>
    <w:unhideWhenUsed/>
    <w:qFormat/>
    <w:rsid w:val="00FF236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D4E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FF2369"/>
    <w:rPr>
      <w:rFonts w:asciiTheme="majorHAnsi" w:eastAsiaTheme="majorEastAsia" w:hAnsiTheme="majorHAnsi" w:cstheme="majorBidi"/>
      <w:color w:val="1F4D78" w:themeColor="accent1" w:themeShade="7F"/>
      <w:sz w:val="24"/>
      <w:szCs w:val="24"/>
    </w:rPr>
  </w:style>
  <w:style w:type="table" w:styleId="a4">
    <w:name w:val="Table Grid"/>
    <w:basedOn w:val="a1"/>
    <w:uiPriority w:val="39"/>
    <w:rsid w:val="00666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Strong"/>
    <w:basedOn w:val="a0"/>
    <w:uiPriority w:val="22"/>
    <w:qFormat/>
    <w:rsid w:val="00C00D8D"/>
    <w:rPr>
      <w:b/>
      <w:bCs/>
    </w:rPr>
  </w:style>
  <w:style w:type="character" w:styleId="a6">
    <w:name w:val="Hyperlink"/>
    <w:basedOn w:val="a0"/>
    <w:uiPriority w:val="99"/>
    <w:semiHidden/>
    <w:unhideWhenUsed/>
    <w:rsid w:val="003A2D29"/>
    <w:rPr>
      <w:color w:val="0000FF"/>
      <w:u w:val="single"/>
    </w:rPr>
  </w:style>
  <w:style w:type="character" w:styleId="a7">
    <w:name w:val="Emphasis"/>
    <w:basedOn w:val="a0"/>
    <w:uiPriority w:val="20"/>
    <w:qFormat/>
    <w:rsid w:val="00E91FD7"/>
    <w:rPr>
      <w:i/>
      <w:iCs/>
    </w:rPr>
  </w:style>
  <w:style w:type="paragraph" w:styleId="a8">
    <w:name w:val="Balloon Text"/>
    <w:basedOn w:val="a"/>
    <w:link w:val="a9"/>
    <w:uiPriority w:val="99"/>
    <w:semiHidden/>
    <w:unhideWhenUsed/>
    <w:rsid w:val="008E087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E087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0128"/>
  </w:style>
  <w:style w:type="paragraph" w:styleId="3">
    <w:name w:val="heading 3"/>
    <w:basedOn w:val="a"/>
    <w:next w:val="a"/>
    <w:link w:val="30"/>
    <w:uiPriority w:val="9"/>
    <w:semiHidden/>
    <w:unhideWhenUsed/>
    <w:qFormat/>
    <w:rsid w:val="00FF236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D4E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FF2369"/>
    <w:rPr>
      <w:rFonts w:asciiTheme="majorHAnsi" w:eastAsiaTheme="majorEastAsia" w:hAnsiTheme="majorHAnsi" w:cstheme="majorBidi"/>
      <w:color w:val="1F4D78" w:themeColor="accent1" w:themeShade="7F"/>
      <w:sz w:val="24"/>
      <w:szCs w:val="24"/>
    </w:rPr>
  </w:style>
  <w:style w:type="table" w:styleId="a4">
    <w:name w:val="Table Grid"/>
    <w:basedOn w:val="a1"/>
    <w:uiPriority w:val="39"/>
    <w:rsid w:val="00666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Strong"/>
    <w:basedOn w:val="a0"/>
    <w:uiPriority w:val="22"/>
    <w:qFormat/>
    <w:rsid w:val="00C00D8D"/>
    <w:rPr>
      <w:b/>
      <w:bCs/>
    </w:rPr>
  </w:style>
  <w:style w:type="character" w:styleId="a6">
    <w:name w:val="Hyperlink"/>
    <w:basedOn w:val="a0"/>
    <w:uiPriority w:val="99"/>
    <w:semiHidden/>
    <w:unhideWhenUsed/>
    <w:rsid w:val="003A2D29"/>
    <w:rPr>
      <w:color w:val="0000FF"/>
      <w:u w:val="single"/>
    </w:rPr>
  </w:style>
  <w:style w:type="character" w:styleId="a7">
    <w:name w:val="Emphasis"/>
    <w:basedOn w:val="a0"/>
    <w:uiPriority w:val="20"/>
    <w:qFormat/>
    <w:rsid w:val="00E91FD7"/>
    <w:rPr>
      <w:i/>
      <w:iCs/>
    </w:rPr>
  </w:style>
  <w:style w:type="paragraph" w:styleId="a8">
    <w:name w:val="Balloon Text"/>
    <w:basedOn w:val="a"/>
    <w:link w:val="a9"/>
    <w:uiPriority w:val="99"/>
    <w:semiHidden/>
    <w:unhideWhenUsed/>
    <w:rsid w:val="008E087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E087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864081">
      <w:bodyDiv w:val="1"/>
      <w:marLeft w:val="0"/>
      <w:marRight w:val="0"/>
      <w:marTop w:val="0"/>
      <w:marBottom w:val="0"/>
      <w:divBdr>
        <w:top w:val="none" w:sz="0" w:space="0" w:color="auto"/>
        <w:left w:val="none" w:sz="0" w:space="0" w:color="auto"/>
        <w:bottom w:val="none" w:sz="0" w:space="0" w:color="auto"/>
        <w:right w:val="none" w:sz="0" w:space="0" w:color="auto"/>
      </w:divBdr>
      <w:divsChild>
        <w:div w:id="1289245259">
          <w:blockQuote w:val="1"/>
          <w:marLeft w:val="150"/>
          <w:marRight w:val="150"/>
          <w:marTop w:val="150"/>
          <w:marBottom w:val="150"/>
          <w:divBdr>
            <w:top w:val="none" w:sz="0" w:space="0" w:color="auto"/>
            <w:left w:val="none" w:sz="0" w:space="0" w:color="auto"/>
            <w:bottom w:val="none" w:sz="0" w:space="0" w:color="auto"/>
            <w:right w:val="none" w:sz="0" w:space="0" w:color="auto"/>
          </w:divBdr>
        </w:div>
      </w:divsChild>
    </w:div>
    <w:div w:id="1051343772">
      <w:bodyDiv w:val="1"/>
      <w:marLeft w:val="0"/>
      <w:marRight w:val="0"/>
      <w:marTop w:val="0"/>
      <w:marBottom w:val="0"/>
      <w:divBdr>
        <w:top w:val="none" w:sz="0" w:space="0" w:color="auto"/>
        <w:left w:val="none" w:sz="0" w:space="0" w:color="auto"/>
        <w:bottom w:val="none" w:sz="0" w:space="0" w:color="auto"/>
        <w:right w:val="none" w:sz="0" w:space="0" w:color="auto"/>
      </w:divBdr>
    </w:div>
    <w:div w:id="1511095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hyperlink" Target="http://sewonline.ru/promyshlennye/chasti/ustroistvo-podachi-tkani/" TargetMode="External"/><Relationship Id="rId18" Type="http://schemas.openxmlformats.org/officeDocument/2006/relationships/image" Target="media/image13.png"/><Relationship Id="rId26" Type="http://schemas.openxmlformats.org/officeDocument/2006/relationships/image" Target="media/image16.jpeg"/><Relationship Id="rId3" Type="http://schemas.openxmlformats.org/officeDocument/2006/relationships/settings" Target="settings.xml"/><Relationship Id="rId21" Type="http://schemas.openxmlformats.org/officeDocument/2006/relationships/hyperlink" Target="https://ru.wikipedia.org/wiki/%D0%9E%D1%84%D0%B8%D1%81" TargetMode="External"/><Relationship Id="rId34" Type="http://schemas.openxmlformats.org/officeDocument/2006/relationships/image" Target="media/image20.jpeg"/><Relationship Id="rId7" Type="http://schemas.openxmlformats.org/officeDocument/2006/relationships/image" Target="media/image3.jpeg"/><Relationship Id="rId12" Type="http://schemas.openxmlformats.org/officeDocument/2006/relationships/image" Target="media/image8.png"/><Relationship Id="rId17" Type="http://schemas.openxmlformats.org/officeDocument/2006/relationships/image" Target="media/image12.jpeg"/><Relationship Id="rId25" Type="http://schemas.openxmlformats.org/officeDocument/2006/relationships/image" Target="media/image15.jpeg"/><Relationship Id="rId33" Type="http://schemas.openxmlformats.org/officeDocument/2006/relationships/image" Target="media/image19.jpeg"/><Relationship Id="rId2" Type="http://schemas.microsoft.com/office/2007/relationships/stylesWithEffects" Target="stylesWithEffects.xml"/><Relationship Id="rId16" Type="http://schemas.openxmlformats.org/officeDocument/2006/relationships/image" Target="media/image11.png"/><Relationship Id="rId20" Type="http://schemas.openxmlformats.org/officeDocument/2006/relationships/hyperlink" Target="https://ru.wikipedia.org/wiki/%D0%9F%D0%BB%D0%B0%D1%82%D1%8C%D0%B5" TargetMode="External"/><Relationship Id="rId29" Type="http://schemas.openxmlformats.org/officeDocument/2006/relationships/hyperlink" Target="https://ru.wikipedia.org/wiki/%D0%A1%D0%B5%D0%BD%D1%81%D0%BE%D1%80" TargetMode="Externa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14.png"/><Relationship Id="rId32" Type="http://schemas.openxmlformats.org/officeDocument/2006/relationships/image" Target="media/image18.jpeg"/><Relationship Id="rId5" Type="http://schemas.openxmlformats.org/officeDocument/2006/relationships/image" Target="media/image1.jpeg"/><Relationship Id="rId15" Type="http://schemas.openxmlformats.org/officeDocument/2006/relationships/image" Target="media/image10.jpeg"/><Relationship Id="rId23" Type="http://schemas.openxmlformats.org/officeDocument/2006/relationships/hyperlink" Target="https://ru.wikipedia.org/wiki/%D0%A2%D1%80%D0%B0%D1%83%D1%80" TargetMode="External"/><Relationship Id="rId28" Type="http://schemas.openxmlformats.org/officeDocument/2006/relationships/hyperlink" Target="https://ru.wikipedia.org/wiki/%D0%A1%D0%BC" TargetMode="External"/><Relationship Id="rId36" Type="http://schemas.openxmlformats.org/officeDocument/2006/relationships/theme" Target="theme/theme1.xml"/><Relationship Id="rId10" Type="http://schemas.openxmlformats.org/officeDocument/2006/relationships/image" Target="media/image6.jpeg"/><Relationship Id="rId19" Type="http://schemas.openxmlformats.org/officeDocument/2006/relationships/hyperlink" Target="https://ru.wikipedia.org/wiki/%D0%9A%D0%BE%D0%BA%D1%82%D0%B5%D0%B9%D0%BB%D1%8C%D0%BD%D0%BE%D0%B5_%D0%BF%D0%BB%D0%B0%D1%82%D1%8C%D0%B5" TargetMode="External"/><Relationship Id="rId31" Type="http://schemas.openxmlformats.org/officeDocument/2006/relationships/image" Target="media/image17.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9.jpeg"/><Relationship Id="rId22" Type="http://schemas.openxmlformats.org/officeDocument/2006/relationships/hyperlink" Target="https://ru.wikipedia.org/wiki/%D0%90%D0%BA%D1%81%D0%B5%D1%81%D1%81%D1%83%D0%B0%D1%80" TargetMode="External"/><Relationship Id="rId27" Type="http://schemas.openxmlformats.org/officeDocument/2006/relationships/hyperlink" Target="https://ru.wikipedia.org/wiki/%D0%A1%D0%BC" TargetMode="External"/><Relationship Id="rId30" Type="http://schemas.openxmlformats.org/officeDocument/2006/relationships/hyperlink" Target="https://ru.wikipedia.org/wiki/%D0%98%D0%BD%D1%84%D1%80%D0%B0%D0%BA%D1%80%D0%B0%D1%81%D0%BD%D0%BE%D0%B5_%D0%B8%D0%B7%D0%BB%D1%83%D1%87%D0%B5%D0%BD%D0%B8%D0%B5"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1</Pages>
  <Words>1564</Words>
  <Characters>8920</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rfn</dc:creator>
  <cp:keywords/>
  <dc:description/>
  <cp:lastModifiedBy>Арсланов</cp:lastModifiedBy>
  <cp:revision>11</cp:revision>
  <dcterms:created xsi:type="dcterms:W3CDTF">2017-12-03T10:21:00Z</dcterms:created>
  <dcterms:modified xsi:type="dcterms:W3CDTF">2019-09-30T11:16:00Z</dcterms:modified>
</cp:coreProperties>
</file>